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C70" w:rsidRPr="00581540" w:rsidRDefault="000E5C70" w:rsidP="000E5C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bs-Latn-BA"/>
        </w:rPr>
      </w:pPr>
    </w:p>
    <w:p w:rsidR="000E5C70" w:rsidRPr="00581540" w:rsidRDefault="000E5C70" w:rsidP="000E5C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bs-Latn-BA"/>
        </w:rPr>
      </w:pPr>
      <w:r w:rsidRPr="00581540">
        <w:rPr>
          <w:rFonts w:ascii="Arial" w:eastAsia="Times New Roman" w:hAnsi="Arial" w:cs="Arial"/>
          <w:b/>
          <w:lang w:eastAsia="bs-Latn-BA"/>
        </w:rPr>
        <w:t xml:space="preserve">PRILOG 1 </w:t>
      </w:r>
    </w:p>
    <w:p w:rsidR="000E5C70" w:rsidRPr="00581540" w:rsidRDefault="000E5C70" w:rsidP="000E5C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bs-Latn-BA"/>
        </w:rPr>
      </w:pPr>
    </w:p>
    <w:tbl>
      <w:tblPr>
        <w:tblW w:w="14224" w:type="dxa"/>
        <w:tblInd w:w="-318" w:type="dxa"/>
        <w:tblLook w:val="04A0" w:firstRow="1" w:lastRow="0" w:firstColumn="1" w:lastColumn="0" w:noHBand="0" w:noVBand="1"/>
      </w:tblPr>
      <w:tblGrid>
        <w:gridCol w:w="1069"/>
        <w:gridCol w:w="7082"/>
        <w:gridCol w:w="528"/>
        <w:gridCol w:w="6"/>
        <w:gridCol w:w="522"/>
        <w:gridCol w:w="4186"/>
        <w:gridCol w:w="309"/>
        <w:gridCol w:w="522"/>
      </w:tblGrid>
      <w:tr w:rsidR="000E5C70" w:rsidRPr="00581540" w:rsidTr="000E5C70">
        <w:trPr>
          <w:gridAfter w:val="2"/>
          <w:wAfter w:w="831" w:type="dxa"/>
          <w:trHeight w:val="778"/>
        </w:trPr>
        <w:tc>
          <w:tcPr>
            <w:tcW w:w="13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C70" w:rsidRPr="00581540" w:rsidRDefault="000E5C70" w:rsidP="000E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OBRAZAC GI-FUK - GODIŠNJ</w:t>
            </w:r>
            <w:r w:rsidR="0038560C">
              <w:rPr>
                <w:rFonts w:ascii="Arial" w:eastAsia="Times New Roman" w:hAnsi="Arial" w:cs="Arial"/>
                <w:b/>
                <w:lang w:eastAsia="bs-Latn-BA"/>
              </w:rPr>
              <w:t>E</w:t>
            </w: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 xml:space="preserve"> IZVJEŠ</w:t>
            </w:r>
            <w:r w:rsidR="0038560C">
              <w:rPr>
                <w:rFonts w:ascii="Arial" w:eastAsia="Times New Roman" w:hAnsi="Arial" w:cs="Arial"/>
                <w:b/>
                <w:lang w:eastAsia="bs-Latn-BA"/>
              </w:rPr>
              <w:t>ĆE</w:t>
            </w: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 xml:space="preserve"> O FUNKCIONIRANJU S</w:t>
            </w:r>
            <w:r w:rsidR="0038560C">
              <w:rPr>
                <w:rFonts w:ascii="Arial" w:eastAsia="Times New Roman" w:hAnsi="Arial" w:cs="Arial"/>
                <w:b/>
                <w:lang w:eastAsia="bs-Latn-BA"/>
              </w:rPr>
              <w:t>USTAVA</w:t>
            </w:r>
          </w:p>
          <w:p w:rsidR="000E5C70" w:rsidRPr="00581540" w:rsidRDefault="0038560C" w:rsidP="000E5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FINANCIJSKOG</w:t>
            </w:r>
            <w:r w:rsidR="000E5C70" w:rsidRPr="00581540">
              <w:rPr>
                <w:rFonts w:ascii="Arial" w:eastAsia="Times New Roman" w:hAnsi="Arial" w:cs="Arial"/>
                <w:b/>
                <w:lang w:eastAsia="bs-Latn-BA"/>
              </w:rPr>
              <w:t xml:space="preserve"> UPRAVLJANJA I KONTROLA</w:t>
            </w:r>
          </w:p>
        </w:tc>
      </w:tr>
      <w:tr w:rsidR="000E5C70" w:rsidRPr="00581540" w:rsidTr="000E5C70">
        <w:trPr>
          <w:gridAfter w:val="2"/>
          <w:wAfter w:w="831" w:type="dxa"/>
          <w:trHeight w:val="386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NAZIV ORGANIZACIJE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2"/>
          <w:wAfter w:w="831" w:type="dxa"/>
          <w:trHeight w:val="298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ID BROJ  ORGANIZACIJE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</w:tr>
      <w:tr w:rsidR="000E5C70" w:rsidRPr="00581540" w:rsidTr="000E5C70">
        <w:trPr>
          <w:gridAfter w:val="2"/>
          <w:wAfter w:w="831" w:type="dxa"/>
          <w:trHeight w:val="296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ŠIFRA ORGANIZACIJE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2"/>
          <w:wAfter w:w="831" w:type="dxa"/>
          <w:trHeight w:val="299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MJESTO I DATUM SA</w:t>
            </w:r>
            <w:r>
              <w:rPr>
                <w:rFonts w:ascii="Arial" w:eastAsia="Times New Roman" w:hAnsi="Arial" w:cs="Arial"/>
                <w:b/>
                <w:lang w:eastAsia="bs-Latn-BA"/>
              </w:rPr>
              <w:t>Č</w:t>
            </w: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INJAVANJA GI FUK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2"/>
          <w:wAfter w:w="831" w:type="dxa"/>
          <w:trHeight w:val="360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70" w:rsidRPr="00581540" w:rsidRDefault="000E5C70" w:rsidP="0038560C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IZVJEŠTAJN</w:t>
            </w:r>
            <w:r w:rsidR="0038560C">
              <w:rPr>
                <w:rFonts w:ascii="Arial" w:eastAsia="Times New Roman" w:hAnsi="Arial" w:cs="Arial"/>
                <w:b/>
                <w:lang w:eastAsia="bs-Latn-BA"/>
              </w:rPr>
              <w:t>O</w:t>
            </w: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  <w:r w:rsidR="0038560C">
              <w:rPr>
                <w:rFonts w:ascii="Arial" w:eastAsia="Times New Roman" w:hAnsi="Arial" w:cs="Arial"/>
                <w:b/>
                <w:lang w:eastAsia="bs-Latn-BA"/>
              </w:rPr>
              <w:t>RAZDOBLJE</w:t>
            </w: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 xml:space="preserve"> (GODINA)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2"/>
          <w:wAfter w:w="831" w:type="dxa"/>
          <w:trHeight w:val="398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I</w:t>
            </w:r>
            <w:r>
              <w:rPr>
                <w:rFonts w:ascii="Arial" w:eastAsia="Times New Roman" w:hAnsi="Arial" w:cs="Arial"/>
                <w:b/>
                <w:lang w:eastAsia="bs-Latn-BA"/>
              </w:rPr>
              <w:t>.</w:t>
            </w: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 xml:space="preserve"> </w:t>
            </w:r>
          </w:p>
        </w:tc>
        <w:tc>
          <w:tcPr>
            <w:tcW w:w="12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OPĆI DIO</w:t>
            </w:r>
          </w:p>
        </w:tc>
      </w:tr>
      <w:tr w:rsidR="000E5C70" w:rsidRPr="00581540" w:rsidTr="000E5C70">
        <w:trPr>
          <w:gridAfter w:val="2"/>
          <w:wAfter w:w="831" w:type="dxa"/>
          <w:trHeight w:val="38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</w:p>
        </w:tc>
        <w:tc>
          <w:tcPr>
            <w:tcW w:w="12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OP</w:t>
            </w:r>
            <w:r>
              <w:rPr>
                <w:rFonts w:ascii="Arial" w:eastAsia="Times New Roman" w:hAnsi="Arial" w:cs="Arial"/>
                <w:b/>
                <w:lang w:eastAsia="bs-Latn-BA"/>
              </w:rPr>
              <w:t>Ć</w:t>
            </w:r>
            <w:r w:rsidRPr="00581540">
              <w:rPr>
                <w:rFonts w:ascii="Arial" w:eastAsia="Times New Roman" w:hAnsi="Arial" w:cs="Arial"/>
                <w:b/>
                <w:lang w:eastAsia="bs-Latn-BA"/>
              </w:rPr>
              <w:t>I PODACI O ORGANIZACIJI</w:t>
            </w:r>
          </w:p>
        </w:tc>
      </w:tr>
      <w:tr w:rsidR="000E5C70" w:rsidRPr="00581540" w:rsidTr="000E5C70">
        <w:trPr>
          <w:gridAfter w:val="2"/>
          <w:wAfter w:w="831" w:type="dxa"/>
          <w:trHeight w:val="281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Naziv organizacije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2"/>
          <w:wAfter w:w="831" w:type="dxa"/>
          <w:trHeight w:val="281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70" w:rsidRPr="00581540" w:rsidRDefault="000E5C70" w:rsidP="0038560C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Rukovodi</w:t>
            </w:r>
            <w:r w:rsidR="0038560C">
              <w:rPr>
                <w:rFonts w:ascii="Arial" w:eastAsia="Times New Roman" w:hAnsi="Arial" w:cs="Arial"/>
                <w:lang w:eastAsia="bs-Latn-BA"/>
              </w:rPr>
              <w:t>telj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organizacije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2"/>
          <w:wAfter w:w="831" w:type="dxa"/>
          <w:trHeight w:val="510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70" w:rsidRPr="00581540" w:rsidRDefault="000E5C70" w:rsidP="0038560C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Iznos </w:t>
            </w:r>
            <w:r w:rsidR="0038560C">
              <w:rPr>
                <w:rFonts w:ascii="Arial" w:eastAsia="Times New Roman" w:hAnsi="Arial" w:cs="Arial"/>
                <w:lang w:eastAsia="bs-Latn-BA"/>
              </w:rPr>
              <w:t>proračuna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/</w:t>
            </w:r>
            <w:r w:rsidR="0038560C" w:rsidRPr="00581540">
              <w:rPr>
                <w:rFonts w:ascii="Arial" w:eastAsia="Times New Roman" w:hAnsi="Arial" w:cs="Arial"/>
                <w:lang w:eastAsia="bs-Latn-BA"/>
              </w:rPr>
              <w:t>financijskog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plana za izvještajnu godinu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2"/>
          <w:wAfter w:w="831" w:type="dxa"/>
          <w:trHeight w:val="283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Broj telefona organizacije:      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2"/>
          <w:wAfter w:w="831" w:type="dxa"/>
          <w:trHeight w:val="281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E-mail adresa organizacije:      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2"/>
          <w:wAfter w:w="831" w:type="dxa"/>
          <w:trHeight w:val="466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Web stranica organizacije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2"/>
          <w:wAfter w:w="831" w:type="dxa"/>
          <w:trHeight w:val="390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Ime i prezime koordinatora za </w:t>
            </w:r>
            <w:r w:rsidR="0038560C" w:rsidRPr="00581540">
              <w:rPr>
                <w:rFonts w:ascii="Arial" w:eastAsia="Times New Roman" w:hAnsi="Arial" w:cs="Arial"/>
                <w:lang w:eastAsia="bs-Latn-BA"/>
              </w:rPr>
              <w:t>financijsko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upravljanje i kontrolu (FUK)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2"/>
          <w:wAfter w:w="831" w:type="dxa"/>
          <w:trHeight w:val="467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Naziv radnog mjesta na kojem se koordinator za FUK nalazi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2"/>
          <w:wAfter w:w="831" w:type="dxa"/>
          <w:trHeight w:val="483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Broj telefona koordinatora za FUK:      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2"/>
          <w:wAfter w:w="831" w:type="dxa"/>
          <w:trHeight w:val="281"/>
        </w:trPr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E-mail adresa koordinatora za FUK:      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II</w:t>
            </w: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.</w:t>
            </w:r>
          </w:p>
        </w:tc>
        <w:tc>
          <w:tcPr>
            <w:tcW w:w="12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0E5C70" w:rsidRPr="00581540" w:rsidRDefault="000E5C70" w:rsidP="000E5C70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POSEBNI DIO </w:t>
            </w: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C70" w:rsidRPr="00581540" w:rsidRDefault="000E5C70" w:rsidP="000E5C70"/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3856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UPITNIK O SAMOPROCJENI S</w:t>
            </w:r>
            <w:r w:rsidR="0038560C">
              <w:rPr>
                <w:rFonts w:ascii="Arial" w:eastAsia="Times New Roman" w:hAnsi="Arial" w:cs="Arial"/>
                <w:b/>
                <w:bCs/>
                <w:lang w:eastAsia="bs-Latn-BA"/>
              </w:rPr>
              <w:t>USTAVA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</w:t>
            </w:r>
            <w:r w:rsidR="0038560C"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FINANCIJSKOG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UPRAVLJANJA I KONTROLA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137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1.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0E5C70" w:rsidRPr="00B04491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B04491">
              <w:rPr>
                <w:rFonts w:ascii="Arial" w:eastAsia="Times New Roman" w:hAnsi="Arial" w:cs="Arial"/>
                <w:b/>
                <w:bCs/>
                <w:lang w:eastAsia="bs-Latn-BA"/>
              </w:rPr>
              <w:t>KONTROLNO OKRUŽENJE</w:t>
            </w:r>
          </w:p>
        </w:tc>
      </w:tr>
      <w:tr w:rsidR="000E5C70" w:rsidRPr="00581540" w:rsidTr="000E5C70">
        <w:trPr>
          <w:gridAfter w:val="1"/>
          <w:trHeight w:val="4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A)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Integritet i etičke vrijednosti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935FFF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Dodatno obrazloženje </w:t>
            </w:r>
            <w:r w:rsidRPr="00581540">
              <w:rPr>
                <w:rStyle w:val="FootnoteReference"/>
                <w:rFonts w:ascii="Arial" w:eastAsia="Times New Roman" w:hAnsi="Arial" w:cs="Arial"/>
                <w:b/>
                <w:bCs/>
                <w:lang w:eastAsia="bs-Latn-BA"/>
              </w:rPr>
              <w:footnoteReference w:id="1"/>
            </w:r>
          </w:p>
        </w:tc>
      </w:tr>
      <w:tr w:rsidR="000E5C70" w:rsidRPr="00581540" w:rsidTr="000E5C70">
        <w:trPr>
          <w:gridAfter w:val="1"/>
          <w:trHeight w:val="4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38560C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Jesu li zaposlenici upoznati s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Etičkim kodeksom z</w:t>
            </w:r>
            <w:r>
              <w:rPr>
                <w:rFonts w:ascii="Arial" w:eastAsia="Times New Roman" w:hAnsi="Arial" w:cs="Arial"/>
                <w:lang w:eastAsia="bs-Latn-BA"/>
              </w:rPr>
              <w:t>a državne službenike, odnosno s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posebnim kodeksom organizacije?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38560C" w:rsidP="0038560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neka organizaci</w:t>
            </w:r>
            <w:r>
              <w:rPr>
                <w:rFonts w:ascii="Arial" w:eastAsia="Times New Roman" w:hAnsi="Arial" w:cs="Arial"/>
                <w:lang w:eastAsia="bs-Latn-BA"/>
              </w:rPr>
              <w:t>jska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jedinica ili neko od zaposlenih u organizaciji nadležan za nadzor primjene Etičkog kodeksa?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38560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Postoje li dodatn</w:t>
            </w:r>
            <w:r w:rsidR="0038560C">
              <w:rPr>
                <w:rFonts w:ascii="Arial" w:eastAsia="Times New Roman" w:hAnsi="Arial" w:cs="Arial"/>
                <w:lang w:eastAsia="bs-Latn-BA"/>
              </w:rPr>
              <w:t>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intern</w:t>
            </w:r>
            <w:r w:rsidR="0038560C">
              <w:rPr>
                <w:rFonts w:ascii="Arial" w:eastAsia="Times New Roman" w:hAnsi="Arial" w:cs="Arial"/>
                <w:lang w:eastAsia="bs-Latn-BA"/>
              </w:rPr>
              <w:t>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uput</w:t>
            </w:r>
            <w:r w:rsidR="0038560C">
              <w:rPr>
                <w:rFonts w:ascii="Arial" w:eastAsia="Times New Roman" w:hAnsi="Arial" w:cs="Arial"/>
                <w:lang w:eastAsia="bs-Latn-BA"/>
              </w:rPr>
              <w:t>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i/ili smjernice o standardima ponašanja zaposlenika (kućni red i sl.)?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Postoje li jasna pravila (interni akti) kojima se defini</w:t>
            </w:r>
            <w:r>
              <w:rPr>
                <w:rFonts w:ascii="Arial" w:eastAsia="Times New Roman" w:hAnsi="Arial" w:cs="Arial"/>
                <w:lang w:eastAsia="bs-Latn-BA"/>
              </w:rPr>
              <w:t>raju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situacije potencijalnih sukoba interesa i način postupanja?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color w:val="FF0000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4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38560C" w:rsidP="0038560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 li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internim aktima predviđen</w:t>
            </w:r>
            <w:r>
              <w:rPr>
                <w:rFonts w:ascii="Arial" w:eastAsia="Times New Roman" w:hAnsi="Arial" w:cs="Arial"/>
                <w:lang w:eastAsia="bs-Latn-BA"/>
              </w:rPr>
              <w:t>o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provođenje mjera u slučaju nepoštivanja Etičkog kodeksa?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137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4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B)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Upravljanje ljudskim resursima (profesionalna stručnost i kompetentnost)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0E5C70" w:rsidRPr="00581540" w:rsidTr="000E5C70">
        <w:trPr>
          <w:gridAfter w:val="1"/>
          <w:trHeight w:val="4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Postoje li planovi obuke za zaposlene vezani za obavljanje poslova iz njihovog djelokruga rada?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2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Vodi li se evidencija obuka po zaposleniku?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8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38560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Upućuju li se zaposlenici na obuku vezanu za </w:t>
            </w:r>
            <w:r w:rsidR="0038560C" w:rsidRPr="00581540">
              <w:rPr>
                <w:rFonts w:ascii="Arial" w:eastAsia="Times New Roman" w:hAnsi="Arial" w:cs="Arial"/>
                <w:lang w:eastAsia="bs-Latn-BA"/>
              </w:rPr>
              <w:t>financijsko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upravljanje i kontrolu </w:t>
            </w:r>
            <w:r w:rsidRPr="00581540">
              <w:rPr>
                <w:rFonts w:ascii="Arial" w:eastAsia="Times New Roman" w:hAnsi="Arial" w:cs="Arial"/>
                <w:iCs/>
                <w:lang w:eastAsia="bs-Latn-BA"/>
              </w:rPr>
              <w:t xml:space="preserve">(uključujući i obuku iz oblasti strateškog planiranja, pripreme i izrade </w:t>
            </w:r>
            <w:r w:rsidR="0038560C">
              <w:rPr>
                <w:rFonts w:ascii="Arial" w:eastAsia="Times New Roman" w:hAnsi="Arial" w:cs="Arial"/>
                <w:iCs/>
                <w:lang w:eastAsia="bs-Latn-BA"/>
              </w:rPr>
              <w:t>proračuna</w:t>
            </w:r>
            <w:r w:rsidRPr="00581540">
              <w:rPr>
                <w:rFonts w:ascii="Arial" w:eastAsia="Times New Roman" w:hAnsi="Arial" w:cs="Arial"/>
                <w:iCs/>
                <w:lang w:eastAsia="bs-Latn-BA"/>
              </w:rPr>
              <w:t>/</w:t>
            </w:r>
            <w:r w:rsidR="0038560C" w:rsidRPr="00581540">
              <w:rPr>
                <w:rFonts w:ascii="Arial" w:eastAsia="Times New Roman" w:hAnsi="Arial" w:cs="Arial"/>
                <w:iCs/>
                <w:lang w:eastAsia="bs-Latn-BA"/>
              </w:rPr>
              <w:t>financijskog</w:t>
            </w:r>
            <w:r w:rsidRPr="00581540">
              <w:rPr>
                <w:rFonts w:ascii="Arial" w:eastAsia="Times New Roman" w:hAnsi="Arial" w:cs="Arial"/>
                <w:iCs/>
                <w:lang w:eastAsia="bs-Latn-BA"/>
              </w:rPr>
              <w:t xml:space="preserve"> plana, upravljanja rizicima, nabav</w:t>
            </w:r>
            <w:r w:rsidR="0038560C">
              <w:rPr>
                <w:rFonts w:ascii="Arial" w:eastAsia="Times New Roman" w:hAnsi="Arial" w:cs="Arial"/>
                <w:iCs/>
                <w:lang w:eastAsia="bs-Latn-BA"/>
              </w:rPr>
              <w:t>a</w:t>
            </w:r>
            <w:r w:rsidRPr="00581540">
              <w:rPr>
                <w:rFonts w:ascii="Arial" w:eastAsia="Times New Roman" w:hAnsi="Arial" w:cs="Arial"/>
                <w:iCs/>
                <w:lang w:eastAsia="bs-Latn-BA"/>
              </w:rPr>
              <w:t xml:space="preserve"> i ugovaranja, računovodstvenih </w:t>
            </w:r>
            <w:r w:rsidR="0038560C">
              <w:rPr>
                <w:rFonts w:ascii="Arial" w:eastAsia="Times New Roman" w:hAnsi="Arial" w:cs="Arial"/>
                <w:iCs/>
                <w:lang w:eastAsia="bs-Latn-BA"/>
              </w:rPr>
              <w:t>sustava</w:t>
            </w:r>
            <w:r w:rsidRPr="00581540">
              <w:rPr>
                <w:rFonts w:ascii="Arial" w:eastAsia="Times New Roman" w:hAnsi="Arial" w:cs="Arial"/>
                <w:iCs/>
                <w:lang w:eastAsia="bs-Latn-BA"/>
              </w:rPr>
              <w:t>, nepravilnosti i pr</w:t>
            </w:r>
            <w:r w:rsidR="0038560C">
              <w:rPr>
                <w:rFonts w:ascii="Arial" w:eastAsia="Times New Roman" w:hAnsi="Arial" w:cs="Arial"/>
                <w:iCs/>
                <w:lang w:eastAsia="bs-Latn-BA"/>
              </w:rPr>
              <w:t>ij</w:t>
            </w:r>
            <w:r w:rsidRPr="00581540">
              <w:rPr>
                <w:rFonts w:ascii="Arial" w:eastAsia="Times New Roman" w:hAnsi="Arial" w:cs="Arial"/>
                <w:iCs/>
                <w:lang w:eastAsia="bs-Latn-BA"/>
              </w:rPr>
              <w:t>evara i sl.)?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4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995B4B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Dodjeljuju li se u godišnjim planovima rada po organizaci</w:t>
            </w:r>
            <w:r w:rsidR="00995B4B">
              <w:rPr>
                <w:rFonts w:ascii="Arial" w:eastAsia="Times New Roman" w:hAnsi="Arial" w:cs="Arial"/>
                <w:lang w:eastAsia="bs-Latn-BA"/>
              </w:rPr>
              <w:t>jskim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jedinicama zadaci/aktivnosti po pojedinom zaposleniku?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7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995B4B" w:rsidP="00995B4B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u organizaciji uspostavljena organizaci</w:t>
            </w:r>
            <w:r>
              <w:rPr>
                <w:rFonts w:ascii="Arial" w:eastAsia="Times New Roman" w:hAnsi="Arial" w:cs="Arial"/>
                <w:lang w:eastAsia="bs-Latn-BA"/>
              </w:rPr>
              <w:t>jska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jedinica za ljudske resurse?  (ukoliko je odgovor „NE“, u obrazloženju navesti koja </w:t>
            </w:r>
            <w:r w:rsidR="000E5C70">
              <w:rPr>
                <w:rFonts w:ascii="Arial" w:eastAsia="Times New Roman" w:hAnsi="Arial" w:cs="Arial"/>
                <w:lang w:eastAsia="bs-Latn-BA"/>
              </w:rPr>
              <w:t xml:space="preserve">je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organizaci</w:t>
            </w:r>
            <w:r>
              <w:rPr>
                <w:rFonts w:ascii="Arial" w:eastAsia="Times New Roman" w:hAnsi="Arial" w:cs="Arial"/>
                <w:lang w:eastAsia="bs-Latn-BA"/>
              </w:rPr>
              <w:t>jska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jedinica u organizaciji nadležna za upravljanje ljudskim resursima)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6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995B4B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O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cjenjuje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 se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učinak zaposlenih (postizanje kratkoročnih i dugoročnih ciljeva; ispunjavanje standarda ponašanja)</w:t>
            </w:r>
            <w:r w:rsidR="000E5C70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7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Da </w:t>
            </w:r>
            <w:r>
              <w:rPr>
                <w:rFonts w:ascii="Arial" w:eastAsia="Times New Roman" w:hAnsi="Arial" w:cs="Arial"/>
                <w:lang w:eastAsia="bs-Latn-BA"/>
              </w:rPr>
              <w:t>li organizacija osigurava po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ticajne mjere i nagrade za izuzetan učinak zaposlenih?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4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 xml:space="preserve">Da li organizacija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provodi korektivne aktivnosti u slučaju lošeg učinka zaposlenog?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509"/>
        </w:trPr>
        <w:tc>
          <w:tcPr>
            <w:tcW w:w="137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6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C)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FA4395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Organizaci</w:t>
            </w:r>
            <w:r w:rsidR="00FA4395">
              <w:rPr>
                <w:rFonts w:ascii="Arial" w:eastAsia="Times New Roman" w:hAnsi="Arial" w:cs="Arial"/>
                <w:b/>
                <w:bCs/>
                <w:lang w:eastAsia="bs-Latn-BA"/>
              </w:rPr>
              <w:t>jska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struktura, delegiranje ovlaštenja i odgovornosti, s</w:t>
            </w:r>
            <w:r w:rsidR="00FA4395">
              <w:rPr>
                <w:rFonts w:ascii="Arial" w:eastAsia="Times New Roman" w:hAnsi="Arial" w:cs="Arial"/>
                <w:b/>
                <w:bCs/>
                <w:lang w:eastAsia="bs-Latn-BA"/>
              </w:rPr>
              <w:t>ustav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izvješ</w:t>
            </w:r>
            <w:r w:rsidR="00FA4395">
              <w:rPr>
                <w:rFonts w:ascii="Arial" w:eastAsia="Times New Roman" w:hAnsi="Arial" w:cs="Arial"/>
                <w:b/>
                <w:bCs/>
                <w:lang w:eastAsia="bs-Latn-BA"/>
              </w:rPr>
              <w:t>ći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vanja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5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E3E2E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 xml:space="preserve">Je li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imenovan koordinator za FUK?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 </w:t>
            </w:r>
          </w:p>
        </w:tc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5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E3E2E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Jesu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jasno definirane nadležnosti i odgovornosti organizaci</w:t>
            </w:r>
            <w:r>
              <w:rPr>
                <w:rFonts w:ascii="Arial" w:eastAsia="Times New Roman" w:hAnsi="Arial" w:cs="Arial"/>
                <w:lang w:eastAsia="bs-Latn-BA"/>
              </w:rPr>
              <w:t>jskih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jedinica u procesu strateškog planiranja?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E3E2E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Jesu li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jasno definirana ovlaštenja i odgovornosti za realizaciju dogovorenih ciljeva programa/projekata/aktivnosti?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4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Da li u poslovima koordinacije razvoja </w:t>
            </w:r>
            <w:r w:rsidR="005E3E2E" w:rsidRPr="00581540">
              <w:rPr>
                <w:rFonts w:ascii="Arial" w:eastAsia="Times New Roman" w:hAnsi="Arial" w:cs="Arial"/>
                <w:lang w:eastAsia="bs-Latn-BA"/>
              </w:rPr>
              <w:t>financijskog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upravljanja i kontrole koordinatoru za FUK pruža podršku organizaci</w:t>
            </w:r>
            <w:r w:rsidR="005E3E2E">
              <w:rPr>
                <w:rFonts w:ascii="Arial" w:eastAsia="Times New Roman" w:hAnsi="Arial" w:cs="Arial"/>
                <w:lang w:eastAsia="bs-Latn-BA"/>
              </w:rPr>
              <w:t>jska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jedinica za finan</w:t>
            </w:r>
            <w:r w:rsidR="005E3E2E">
              <w:rPr>
                <w:rFonts w:ascii="Arial" w:eastAsia="Times New Roman" w:hAnsi="Arial" w:cs="Arial"/>
                <w:lang w:eastAsia="bs-Latn-BA"/>
              </w:rPr>
              <w:t>c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ije?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9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E3E2E" w:rsidP="005E3E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Jesu li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>zadaci vezan</w:t>
            </w:r>
            <w:r w:rsidR="000E5C70">
              <w:rPr>
                <w:rFonts w:ascii="Arial" w:eastAsia="Times New Roman" w:hAnsi="Arial" w:cs="Arial"/>
                <w:color w:val="000000"/>
                <w:lang w:eastAsia="bs-Latn-BA"/>
              </w:rPr>
              <w:t>i</w:t>
            </w:r>
            <w:r w:rsidR="000E5C70"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 xml:space="preserve"> za </w:t>
            </w:r>
            <w:r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>financijsko</w:t>
            </w:r>
            <w:r w:rsidR="000E5C70"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 xml:space="preserve"> upravljanje delegirani od strane rukovodi</w:t>
            </w:r>
            <w:r>
              <w:rPr>
                <w:rFonts w:ascii="Arial" w:eastAsia="Times New Roman" w:hAnsi="Arial" w:cs="Arial"/>
                <w:color w:val="000000"/>
                <w:lang w:eastAsia="bs-Latn-BA"/>
              </w:rPr>
              <w:t>telja</w:t>
            </w:r>
            <w:r w:rsidR="000E5C70"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 xml:space="preserve"> organizacije zaposlenima? (ukoliko je odgovor „DA“, u obrazloženju navesti na koje zaposlene i na koji način izvješ</w:t>
            </w:r>
            <w:r>
              <w:rPr>
                <w:rFonts w:ascii="Arial" w:eastAsia="Times New Roman" w:hAnsi="Arial" w:cs="Arial"/>
                <w:color w:val="000000"/>
                <w:lang w:eastAsia="bs-Latn-BA"/>
              </w:rPr>
              <w:t>ću</w:t>
            </w:r>
            <w:r w:rsidR="000E5C70"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>ju svoje nadređene o učinku)</w:t>
            </w:r>
            <w:r>
              <w:rPr>
                <w:rFonts w:ascii="Arial" w:eastAsia="Times New Roman" w:hAnsi="Arial" w:cs="Arial"/>
                <w:color w:val="000000"/>
                <w:lang w:eastAsia="bs-Latn-BA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6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6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C70" w:rsidRPr="00581540" w:rsidRDefault="005E3E2E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Provode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>
              <w:rPr>
                <w:rFonts w:ascii="Arial" w:eastAsia="Times New Roman" w:hAnsi="Arial" w:cs="Arial"/>
                <w:lang w:eastAsia="bs-Latn-BA"/>
              </w:rPr>
              <w:t xml:space="preserve">li se u organizaciji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postupci za razmjenu infor</w:t>
            </w:r>
            <w:r>
              <w:rPr>
                <w:rFonts w:ascii="Arial" w:eastAsia="Times New Roman" w:hAnsi="Arial" w:cs="Arial"/>
                <w:lang w:eastAsia="bs-Latn-BA"/>
              </w:rPr>
              <w:t>macija među zaposlenim (od više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razine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prema niž</w:t>
            </w:r>
            <w:r>
              <w:rPr>
                <w:rFonts w:ascii="Arial" w:eastAsia="Times New Roman" w:hAnsi="Arial" w:cs="Arial"/>
                <w:lang w:eastAsia="bs-Latn-BA"/>
              </w:rPr>
              <w:t>oj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razini; od niže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razine prema višoj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razini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; komunikacija na isto</w:t>
            </w:r>
            <w:r>
              <w:rPr>
                <w:rFonts w:ascii="Arial" w:eastAsia="Times New Roman" w:hAnsi="Arial" w:cs="Arial"/>
                <w:lang w:eastAsia="bs-Latn-BA"/>
              </w:rPr>
              <w:t>j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razini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)?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4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7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Imaju li rukovodi</w:t>
            </w:r>
            <w:r w:rsidR="005E3E2E">
              <w:rPr>
                <w:rFonts w:ascii="Arial" w:eastAsia="Times New Roman" w:hAnsi="Arial" w:cs="Arial"/>
                <w:lang w:eastAsia="bs-Latn-BA"/>
              </w:rPr>
              <w:t>telji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organizaci</w:t>
            </w:r>
            <w:r w:rsidR="005E3E2E">
              <w:rPr>
                <w:rFonts w:ascii="Arial" w:eastAsia="Times New Roman" w:hAnsi="Arial" w:cs="Arial"/>
                <w:lang w:eastAsia="bs-Latn-BA"/>
              </w:rPr>
              <w:t>jskih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jedinica ovlaštenja za upravljanje sredstvima koja su im odobrena za realizaciju aktivnosti iz njihove nadležnosti?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7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8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E3E2E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Jesu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od strane najvišeg rukovodstva organizacije uspostavljene linije izvješ</w:t>
            </w:r>
            <w:r>
              <w:rPr>
                <w:rFonts w:ascii="Arial" w:eastAsia="Times New Roman" w:hAnsi="Arial" w:cs="Arial"/>
                <w:lang w:eastAsia="bs-Latn-BA"/>
              </w:rPr>
              <w:t>ći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vanja o realizaciji ciljeva i izvršenja </w:t>
            </w:r>
            <w:r>
              <w:rPr>
                <w:rFonts w:ascii="Arial" w:eastAsia="Times New Roman" w:hAnsi="Arial" w:cs="Arial"/>
                <w:lang w:eastAsia="bs-Latn-BA"/>
              </w:rPr>
              <w:t>proračun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a/fin.</w:t>
            </w:r>
            <w:r w:rsidR="000E5C7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plana </w:t>
            </w:r>
            <w:r w:rsidR="000E5C70" w:rsidRPr="00581540">
              <w:rPr>
                <w:rFonts w:ascii="Arial" w:eastAsia="Times New Roman" w:hAnsi="Arial" w:cs="Arial"/>
                <w:iCs/>
                <w:lang w:eastAsia="bs-Latn-BA"/>
              </w:rPr>
              <w:t>(ostvareni ciljevi, utrošena javna sredstva,</w:t>
            </w:r>
            <w:r>
              <w:rPr>
                <w:rFonts w:ascii="Arial" w:eastAsia="Times New Roman" w:hAnsi="Arial" w:cs="Arial"/>
                <w:iCs/>
                <w:lang w:eastAsia="bs-Latn-BA"/>
              </w:rPr>
              <w:t xml:space="preserve"> ostvareni prihodi, stvorene ob</w:t>
            </w:r>
            <w:r w:rsidR="000E5C70" w:rsidRPr="00581540">
              <w:rPr>
                <w:rFonts w:ascii="Arial" w:eastAsia="Times New Roman" w:hAnsi="Arial" w:cs="Arial"/>
                <w:iCs/>
                <w:lang w:eastAsia="bs-Latn-BA"/>
              </w:rPr>
              <w:t>veze i sl.)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9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Izrađuju li organizaci</w:t>
            </w:r>
            <w:r w:rsidR="005E3E2E">
              <w:rPr>
                <w:rFonts w:ascii="Arial" w:eastAsia="Times New Roman" w:hAnsi="Arial" w:cs="Arial"/>
                <w:lang w:eastAsia="bs-Latn-BA"/>
              </w:rPr>
              <w:t>jske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jedinice izvješ</w:t>
            </w:r>
            <w:r w:rsidR="005E3E2E">
              <w:rPr>
                <w:rFonts w:ascii="Arial" w:eastAsia="Times New Roman" w:hAnsi="Arial" w:cs="Arial"/>
                <w:lang w:eastAsia="bs-Latn-BA"/>
              </w:rPr>
              <w:t>ća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o realizaciji ciljeva, programa, projekata?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7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10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E3E2E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mate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interne akte (sporazume, uput</w:t>
            </w:r>
            <w:r>
              <w:rPr>
                <w:rFonts w:ascii="Arial" w:eastAsia="Times New Roman" w:hAnsi="Arial" w:cs="Arial"/>
                <w:lang w:eastAsia="bs-Latn-BA"/>
              </w:rPr>
              <w:t>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, odluke, rješenja) kojima je detaljnije uređena međusobna s</w:t>
            </w:r>
            <w:r>
              <w:rPr>
                <w:rFonts w:ascii="Arial" w:eastAsia="Times New Roman" w:hAnsi="Arial" w:cs="Arial"/>
                <w:lang w:eastAsia="bs-Latn-BA"/>
              </w:rPr>
              <w:t>u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radnja između prv</w:t>
            </w:r>
            <w:r>
              <w:rPr>
                <w:rFonts w:ascii="Arial" w:eastAsia="Times New Roman" w:hAnsi="Arial" w:cs="Arial"/>
                <w:lang w:eastAsia="bs-Latn-BA"/>
              </w:rPr>
              <w:t>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i drug</w:t>
            </w:r>
            <w:r>
              <w:rPr>
                <w:rFonts w:ascii="Arial" w:eastAsia="Times New Roman" w:hAnsi="Arial" w:cs="Arial"/>
                <w:lang w:eastAsia="bs-Latn-BA"/>
              </w:rPr>
              <w:t>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razine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korisnika (razdjela i glava), odnosno korisnika koji su u vašem sastavu i za koje radite konsolidaciju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financijskih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planova i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financijskih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izvještaja</w:t>
            </w:r>
            <w:r w:rsidR="000E5C70" w:rsidRPr="00581540">
              <w:rPr>
                <w:rFonts w:ascii="Arial" w:eastAsia="Times New Roman" w:hAnsi="Arial" w:cs="Arial"/>
                <w:i/>
                <w:iCs/>
                <w:lang w:eastAsia="bs-Latn-BA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500"/>
        </w:trPr>
        <w:tc>
          <w:tcPr>
            <w:tcW w:w="137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D)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Planiranje, misija i ciljevi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Održavaju</w:t>
            </w:r>
            <w:r w:rsidR="005E3E2E">
              <w:rPr>
                <w:rFonts w:ascii="Arial" w:eastAsia="Times New Roman" w:hAnsi="Arial" w:cs="Arial"/>
                <w:lang w:eastAsia="bs-Latn-BA"/>
              </w:rPr>
              <w:t xml:space="preserve"> li se redovito sastanci najviše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5E3E2E">
              <w:rPr>
                <w:rFonts w:ascii="Arial" w:eastAsia="Times New Roman" w:hAnsi="Arial" w:cs="Arial"/>
                <w:lang w:eastAsia="bs-Latn-BA"/>
              </w:rPr>
              <w:t>razine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rukovodstva (sastanci kolegija)?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Raspravlja li se na sastanci</w:t>
            </w:r>
            <w:r w:rsidR="005E3E2E">
              <w:rPr>
                <w:rFonts w:ascii="Arial" w:eastAsia="Times New Roman" w:hAnsi="Arial" w:cs="Arial"/>
                <w:lang w:eastAsia="bs-Latn-BA"/>
              </w:rPr>
              <w:t>ma najviše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5E3E2E">
              <w:rPr>
                <w:rFonts w:ascii="Arial" w:eastAsia="Times New Roman" w:hAnsi="Arial" w:cs="Arial"/>
                <w:lang w:eastAsia="bs-Latn-BA"/>
              </w:rPr>
              <w:t>razine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upravljanja 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strateškim ciljevima?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3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Raspravlja li se na sastanci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ma </w:t>
            </w:r>
            <w:r w:rsidR="005E3E2E">
              <w:rPr>
                <w:rFonts w:ascii="Arial" w:eastAsia="Times New Roman" w:hAnsi="Arial" w:cs="Arial"/>
                <w:lang w:eastAsia="bs-Latn-BA"/>
              </w:rPr>
              <w:t xml:space="preserve">najviše razine </w:t>
            </w:r>
            <w:r>
              <w:rPr>
                <w:rFonts w:ascii="Arial" w:eastAsia="Times New Roman" w:hAnsi="Arial" w:cs="Arial"/>
                <w:lang w:eastAsia="bs-Latn-BA"/>
              </w:rPr>
              <w:t>upravljanja 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realizaciji programa/projekata te postignutim rezultatima?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Raspravlja li se na sastanci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ma </w:t>
            </w:r>
            <w:r w:rsidR="005E3E2E">
              <w:rPr>
                <w:rFonts w:ascii="Arial" w:eastAsia="Times New Roman" w:hAnsi="Arial" w:cs="Arial"/>
                <w:lang w:eastAsia="bs-Latn-BA"/>
              </w:rPr>
              <w:t xml:space="preserve">najviše razine </w:t>
            </w:r>
            <w:r>
              <w:rPr>
                <w:rFonts w:ascii="Arial" w:eastAsia="Times New Roman" w:hAnsi="Arial" w:cs="Arial"/>
                <w:lang w:eastAsia="bs-Latn-BA"/>
              </w:rPr>
              <w:t>upravljanja 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ključnim rizicima u poslovanju?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Raspravlja li se na sastanci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ma </w:t>
            </w:r>
            <w:r w:rsidR="005E3E2E">
              <w:rPr>
                <w:rFonts w:ascii="Arial" w:eastAsia="Times New Roman" w:hAnsi="Arial" w:cs="Arial"/>
                <w:lang w:eastAsia="bs-Latn-BA"/>
              </w:rPr>
              <w:t xml:space="preserve">najviše razine </w:t>
            </w:r>
            <w:r>
              <w:rPr>
                <w:rFonts w:ascii="Arial" w:eastAsia="Times New Roman" w:hAnsi="Arial" w:cs="Arial"/>
                <w:lang w:eastAsia="bs-Latn-BA"/>
              </w:rPr>
              <w:t>upravljanja 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izvršenju </w:t>
            </w:r>
            <w:r w:rsidR="005E3E2E">
              <w:rPr>
                <w:rFonts w:ascii="Arial" w:eastAsia="Times New Roman" w:hAnsi="Arial" w:cs="Arial"/>
                <w:lang w:eastAsia="bs-Latn-BA"/>
              </w:rPr>
              <w:t>proračuna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/fin.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plana?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8835F8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6)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Imate li utvrđenu misiju vaše organizacije?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8835F8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7)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Imate li utvrđenu viziju vaše organizacije?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Imate li utvrđene strateške ciljeve na </w:t>
            </w:r>
            <w:r w:rsidR="005E3E2E">
              <w:rPr>
                <w:rFonts w:ascii="Arial" w:eastAsia="Times New Roman" w:hAnsi="Arial" w:cs="Arial"/>
                <w:lang w:eastAsia="bs-Latn-BA"/>
              </w:rPr>
              <w:t>razini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organizacije?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9)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E3E2E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Jesu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strateški ciljevi objavljeni</w:t>
            </w:r>
            <w:r w:rsidR="00044F6C">
              <w:rPr>
                <w:rFonts w:ascii="Arial" w:eastAsia="Times New Roman" w:hAnsi="Arial" w:cs="Arial"/>
                <w:lang w:eastAsia="bs-Latn-BA"/>
              </w:rPr>
              <w:t xml:space="preserve"> (npr</w:t>
            </w:r>
            <w:r w:rsidR="000E5C70">
              <w:rPr>
                <w:rFonts w:ascii="Arial" w:eastAsia="Times New Roman" w:hAnsi="Arial" w:cs="Arial"/>
                <w:lang w:eastAsia="bs-Latn-BA"/>
              </w:rPr>
              <w:t>.</w:t>
            </w:r>
            <w:r w:rsidR="00044F6C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>
              <w:rPr>
                <w:rFonts w:ascii="Arial" w:eastAsia="Times New Roman" w:hAnsi="Arial" w:cs="Arial"/>
                <w:lang w:eastAsia="bs-Latn-BA"/>
              </w:rPr>
              <w:t>na web stranici, intranetu i sl.)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10)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E3E2E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Jeste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usvojili strateški plan? (ukoliko je odgovor „DA“, u obrazloženju navesti na koj</w:t>
            </w:r>
            <w:r>
              <w:rPr>
                <w:rFonts w:ascii="Arial" w:eastAsia="Times New Roman" w:hAnsi="Arial" w:cs="Arial"/>
                <w:lang w:eastAsia="bs-Latn-BA"/>
              </w:rPr>
              <w:t>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razdoblje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?</w:t>
            </w:r>
            <w:r w:rsidR="000E5C70">
              <w:rPr>
                <w:rFonts w:ascii="Arial" w:eastAsia="Times New Roman" w:hAnsi="Arial" w:cs="Arial"/>
                <w:lang w:eastAsia="bs-Latn-BA"/>
              </w:rPr>
              <w:t>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8835F8" w:rsidTr="000E5C70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5E3E2E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P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>ostoje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organizaci</w:t>
            </w:r>
            <w:r>
              <w:rPr>
                <w:rFonts w:ascii="Arial" w:eastAsia="Times New Roman" w:hAnsi="Arial" w:cs="Arial"/>
                <w:lang w:eastAsia="bs-Latn-BA"/>
              </w:rPr>
              <w:t>jske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jedinice ili osobe koje su isključivo odgovorne za koordinaciju i razvoj strateškog plana?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8835F8" w:rsidTr="000E5C70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5E3E2E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Jesu li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sve organizaci</w:t>
            </w:r>
            <w:r w:rsidR="002454C7">
              <w:rPr>
                <w:rFonts w:ascii="Arial" w:eastAsia="Times New Roman" w:hAnsi="Arial" w:cs="Arial"/>
                <w:lang w:eastAsia="bs-Latn-BA"/>
              </w:rPr>
              <w:t>jsk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>e jedinice uključene u proces strateškog planiranja?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8835F8" w:rsidTr="000E5C70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13)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5E3E2E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P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>ostoje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posebni propisi koji reguli</w:t>
            </w:r>
            <w:r>
              <w:rPr>
                <w:rFonts w:ascii="Arial" w:eastAsia="Times New Roman" w:hAnsi="Arial" w:cs="Arial"/>
                <w:lang w:eastAsia="bs-Latn-BA"/>
              </w:rPr>
              <w:t>raju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proces strateškog planiranja?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14)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5E3E2E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Obuhva</w:t>
            </w:r>
            <w:r>
              <w:rPr>
                <w:rFonts w:ascii="Arial" w:eastAsia="Times New Roman" w:hAnsi="Arial" w:cs="Arial"/>
                <w:lang w:eastAsia="bs-Latn-BA"/>
              </w:rPr>
              <w:t>ć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a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strateški plan i 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financijske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projekcije?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15)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E3E2E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organizacija u strateškom planu definirala pokazatelje učinka?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16)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E3E2E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Obavlja li se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nadzor nad provođenjem strateškog plana?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17)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Imate li utvrđene programe u </w:t>
            </w:r>
            <w:r w:rsidR="005E3E2E">
              <w:rPr>
                <w:rFonts w:ascii="Arial" w:eastAsia="Times New Roman" w:hAnsi="Arial" w:cs="Arial"/>
                <w:lang w:eastAsia="bs-Latn-BA"/>
              </w:rPr>
              <w:t>proračunu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/fin.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planu?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3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18)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Jesu li utvrđeni ciljevi programa?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19)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Jesu li ciljevi programa povezani sa strateškim ciljevima?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20)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usvojene godišnje planove rada?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4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Jesu li u godišnjem planu rada definirani ciljevi koje svaka organizaci</w:t>
            </w:r>
            <w:r w:rsidR="005E3E2E">
              <w:rPr>
                <w:rFonts w:ascii="Arial" w:eastAsia="Times New Roman" w:hAnsi="Arial" w:cs="Arial"/>
                <w:lang w:eastAsia="bs-Latn-BA"/>
              </w:rPr>
              <w:t>jska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jedinica treba realiz</w:t>
            </w:r>
            <w:r>
              <w:rPr>
                <w:rFonts w:ascii="Arial" w:eastAsia="Times New Roman" w:hAnsi="Arial" w:cs="Arial"/>
                <w:lang w:eastAsia="bs-Latn-BA"/>
              </w:rPr>
              <w:t>irati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5E3E2E">
              <w:rPr>
                <w:rFonts w:ascii="Arial" w:eastAsia="Times New Roman" w:hAnsi="Arial" w:cs="Arial"/>
                <w:lang w:eastAsia="bs-Latn-BA"/>
              </w:rPr>
              <w:t>tijekom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godine?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22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E3E2E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Jesu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ci</w:t>
            </w:r>
            <w:r>
              <w:rPr>
                <w:rFonts w:ascii="Arial" w:eastAsia="Times New Roman" w:hAnsi="Arial" w:cs="Arial"/>
                <w:lang w:eastAsia="bs-Latn-BA"/>
              </w:rPr>
              <w:t>ljevi iz godišnjih planova rada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povezani i usklađeni sa strateškim ciljevima i ciljevima programa?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6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23)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E3E2E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Jesu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u planskim dokumentima u kojima su navedeni podaci o ciljevima, sadržani i podaci o procijenjenim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financijskim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sredstvima potrebnim za realizaciju utvrđenih ciljeva?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24)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utvrđene pokazatelje uspješnosti kroz koje pratite realizaciju utvrđenih ciljeva?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25)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E3E2E" w:rsidP="005E3E2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Jesu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u izradu strateških dokumenata uključeni i korisnici drug</w:t>
            </w:r>
            <w:r>
              <w:rPr>
                <w:rFonts w:ascii="Arial" w:eastAsia="Times New Roman" w:hAnsi="Arial" w:cs="Arial"/>
                <w:lang w:eastAsia="bs-Latn-BA"/>
              </w:rPr>
              <w:t>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razine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(</w:t>
            </w:r>
            <w:r>
              <w:rPr>
                <w:rFonts w:ascii="Arial" w:eastAsia="Times New Roman" w:hAnsi="Arial" w:cs="Arial"/>
                <w:lang w:eastAsia="bs-Latn-BA"/>
              </w:rPr>
              <w:t>razina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glave u razdjelu)?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137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3A5F07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lang w:eastAsia="bs-Latn-BA"/>
              </w:rPr>
            </w:pPr>
          </w:p>
        </w:tc>
      </w:tr>
      <w:tr w:rsidR="000E5C70" w:rsidRPr="008835F8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2.</w:t>
            </w:r>
          </w:p>
        </w:tc>
        <w:tc>
          <w:tcPr>
            <w:tcW w:w="126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UPRAVLJANJE RIZICIMA</w:t>
            </w:r>
          </w:p>
        </w:tc>
      </w:tr>
      <w:tr w:rsidR="000E5C70" w:rsidRPr="00581540" w:rsidTr="000E5C70">
        <w:trPr>
          <w:gridAfter w:val="1"/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A)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lang w:eastAsia="bs-Latn-BA"/>
              </w:rPr>
              <w:t>Upravljanje rizicima u organizaciji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0E5C70" w:rsidRPr="00581540" w:rsidTr="000E5C70">
        <w:trPr>
          <w:gridAfter w:val="1"/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Utvrđujete li rizike koji mogu utjecati na realizaciju ciljeva (strateških ciljeva, ciljeva programa/projekata/aktivnosti, ciljeva sadržanih u godišnjim planovima rada)</w:t>
            </w:r>
            <w:r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Procjenjujete li za utvrđene rizike vjero</w:t>
            </w:r>
            <w:r w:rsidR="000504AC">
              <w:rPr>
                <w:rFonts w:ascii="Arial" w:eastAsia="Times New Roman" w:hAnsi="Arial" w:cs="Arial"/>
                <w:lang w:eastAsia="bs-Latn-BA"/>
              </w:rPr>
              <w:t xml:space="preserve">jatnost 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i utjecaj?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Navodite li rizike u pisanoj formi?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Ukoliko je odgovor „da“, </w:t>
            </w:r>
            <w:r w:rsidR="000504AC">
              <w:rPr>
                <w:rFonts w:ascii="Arial" w:eastAsia="Times New Roman" w:hAnsi="Arial" w:cs="Arial"/>
                <w:lang w:eastAsia="bs-Latn-BA"/>
              </w:rPr>
              <w:t>jesu li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sadržani u planskim dokumentima (strateškim dokume</w:t>
            </w:r>
            <w:r w:rsidR="000504AC">
              <w:rPr>
                <w:rFonts w:ascii="Arial" w:eastAsia="Times New Roman" w:hAnsi="Arial" w:cs="Arial"/>
                <w:lang w:eastAsia="bs-Latn-BA"/>
              </w:rPr>
              <w:t>ntima/planu razvojnih programa/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godišnjim planovima rada)?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4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Ukoliko je odgovor „da“, </w:t>
            </w:r>
            <w:r w:rsidR="000504AC">
              <w:rPr>
                <w:rFonts w:ascii="Arial" w:eastAsia="Times New Roman" w:hAnsi="Arial" w:cs="Arial"/>
                <w:lang w:eastAsia="bs-Latn-BA"/>
              </w:rPr>
              <w:t>jesu li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dokument</w:t>
            </w:r>
            <w:r w:rsidR="000504AC">
              <w:rPr>
                <w:rFonts w:ascii="Arial" w:eastAsia="Times New Roman" w:hAnsi="Arial" w:cs="Arial"/>
                <w:lang w:eastAsia="bs-Latn-BA"/>
              </w:rPr>
              <w:t>irani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u registrima rizika?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6)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Da li se registar rizika ažurira najmanje jednom godišnje?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2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7)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uspostavljen s</w:t>
            </w:r>
            <w:r>
              <w:rPr>
                <w:rFonts w:ascii="Arial" w:eastAsia="Times New Roman" w:hAnsi="Arial" w:cs="Arial"/>
                <w:lang w:eastAsia="bs-Latn-BA"/>
              </w:rPr>
              <w:t>ustav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izvješ</w:t>
            </w:r>
            <w:r>
              <w:rPr>
                <w:rFonts w:ascii="Arial" w:eastAsia="Times New Roman" w:hAnsi="Arial" w:cs="Arial"/>
                <w:lang w:eastAsia="bs-Latn-BA"/>
              </w:rPr>
              <w:t>ći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vanja o najznačajnijim rizicima?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3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8)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Jeste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zadužili osobu koja će biti odgovorna za koordinaciju upravljanja rizicima</w:t>
            </w:r>
            <w:r w:rsidR="000E5C70">
              <w:rPr>
                <w:rFonts w:ascii="Arial" w:eastAsia="Times New Roman" w:hAnsi="Arial" w:cs="Arial"/>
                <w:lang w:eastAsia="bs-Latn-BA"/>
              </w:rPr>
              <w:t xml:space="preserve"> u organizaciji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4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9)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Jeste li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zadužili osobe po pojedinim organizaci</w:t>
            </w:r>
            <w:r>
              <w:rPr>
                <w:rFonts w:ascii="Arial" w:eastAsia="Times New Roman" w:hAnsi="Arial" w:cs="Arial"/>
                <w:lang w:eastAsia="bs-Latn-BA"/>
              </w:rPr>
              <w:t>jskim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jedinicama koje će biti odgovorne za prikupljanje </w:t>
            </w:r>
            <w:r w:rsidR="000E5C70">
              <w:rPr>
                <w:rFonts w:ascii="Arial" w:eastAsia="Times New Roman" w:hAnsi="Arial" w:cs="Arial"/>
                <w:lang w:eastAsia="bs-Latn-BA"/>
              </w:rPr>
              <w:t>podataka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o rizicima</w:t>
            </w:r>
            <w:r w:rsidR="000E5C70">
              <w:rPr>
                <w:rFonts w:ascii="Arial" w:eastAsia="Times New Roman" w:hAnsi="Arial" w:cs="Arial"/>
                <w:lang w:eastAsia="bs-Latn-BA"/>
              </w:rPr>
              <w:t xml:space="preserve"> i izvješ</w:t>
            </w:r>
            <w:r>
              <w:rPr>
                <w:rFonts w:ascii="Arial" w:eastAsia="Times New Roman" w:hAnsi="Arial" w:cs="Arial"/>
                <w:lang w:eastAsia="bs-Latn-BA"/>
              </w:rPr>
              <w:t>ći</w:t>
            </w:r>
            <w:r w:rsidR="000E5C70">
              <w:rPr>
                <w:rFonts w:ascii="Arial" w:eastAsia="Times New Roman" w:hAnsi="Arial" w:cs="Arial"/>
                <w:lang w:eastAsia="bs-Latn-BA"/>
              </w:rPr>
              <w:t>vanje o rizicima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10)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organizacija donijela strategiju upravljanja rizicima?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Izvješ</w:t>
            </w:r>
            <w:r>
              <w:rPr>
                <w:rFonts w:ascii="Arial" w:eastAsia="Times New Roman" w:hAnsi="Arial" w:cs="Arial"/>
                <w:lang w:eastAsia="bs-Latn-BA"/>
              </w:rPr>
              <w:t>ću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j</w:t>
            </w:r>
            <w:r>
              <w:rPr>
                <w:rFonts w:ascii="Arial" w:eastAsia="Times New Roman" w:hAnsi="Arial" w:cs="Arial"/>
                <w:lang w:eastAsia="bs-Latn-BA"/>
              </w:rPr>
              <w:t>u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li vas korisnici u vašem sastavu u o najznačajnijim rizicima?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8835F8" w:rsidTr="000E5C70">
        <w:trPr>
          <w:gridAfter w:val="1"/>
          <w:trHeight w:val="266"/>
        </w:trPr>
        <w:tc>
          <w:tcPr>
            <w:tcW w:w="137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0E5C70" w:rsidRPr="008835F8" w:rsidTr="000E5C70">
        <w:trPr>
          <w:gridAfter w:val="1"/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B)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lang w:eastAsia="bs-Latn-BA"/>
              </w:rPr>
              <w:t>Procjena rizika od nepravilnosti i pr</w:t>
            </w:r>
            <w:r w:rsidR="000504AC">
              <w:rPr>
                <w:rFonts w:ascii="Arial" w:eastAsia="Times New Roman" w:hAnsi="Arial" w:cs="Arial"/>
                <w:b/>
                <w:lang w:eastAsia="bs-Latn-BA"/>
              </w:rPr>
              <w:t>ij</w:t>
            </w:r>
            <w:r w:rsidRPr="008835F8">
              <w:rPr>
                <w:rFonts w:ascii="Arial" w:eastAsia="Times New Roman" w:hAnsi="Arial" w:cs="Arial"/>
                <w:b/>
                <w:lang w:eastAsia="bs-Latn-BA"/>
              </w:rPr>
              <w:t xml:space="preserve">evara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0E5C70" w:rsidRPr="008835F8" w:rsidTr="000E5C70">
        <w:trPr>
          <w:gridAfter w:val="1"/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Postoji li organizaci</w:t>
            </w:r>
            <w:r w:rsidR="000504AC">
              <w:rPr>
                <w:rFonts w:ascii="Arial" w:eastAsia="Times New Roman" w:hAnsi="Arial" w:cs="Arial"/>
                <w:lang w:eastAsia="bs-Latn-BA"/>
              </w:rPr>
              <w:t>jska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jedinica ili osoba unutar organizacije kojoj zaposleni mogu prijaviti sumnju na nepravilnosti i/ili pr</w:t>
            </w:r>
            <w:r w:rsidR="000504AC">
              <w:rPr>
                <w:rFonts w:ascii="Arial" w:eastAsia="Times New Roman" w:hAnsi="Arial" w:cs="Arial"/>
                <w:lang w:eastAsia="bs-Latn-BA"/>
              </w:rPr>
              <w:t>ij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evare?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2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>su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u organizaciji uspostavljene procedure sprječavanja i otkrivanja nepravilnosti i pr</w:t>
            </w:r>
            <w:r>
              <w:rPr>
                <w:rFonts w:ascii="Arial" w:eastAsia="Times New Roman" w:hAnsi="Arial" w:cs="Arial"/>
                <w:lang w:eastAsia="bs-Latn-BA"/>
              </w:rPr>
              <w:t>ij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>evara?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137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3.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KONTROLNE AKTIVNOSTI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A)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Politike i procedure 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1)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2454C7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pisane interne procedure (pravilnike, uput</w:t>
            </w:r>
            <w:r w:rsidR="000504AC">
              <w:rPr>
                <w:rFonts w:ascii="Arial" w:eastAsia="Times New Roman" w:hAnsi="Arial" w:cs="Arial"/>
                <w:lang w:eastAsia="bs-Latn-BA"/>
              </w:rPr>
              <w:t>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, instrukcije, smjernice) koje </w:t>
            </w:r>
            <w:r w:rsidR="002454C7">
              <w:rPr>
                <w:rFonts w:ascii="Arial" w:eastAsia="Times New Roman" w:hAnsi="Arial" w:cs="Arial"/>
                <w:lang w:eastAsia="bs-Latn-BA"/>
              </w:rPr>
              <w:t>sukladno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zakonsko</w:t>
            </w:r>
            <w:r w:rsidR="002454C7">
              <w:rPr>
                <w:rFonts w:ascii="Arial" w:eastAsia="Times New Roman" w:hAnsi="Arial" w:cs="Arial"/>
                <w:lang w:eastAsia="bs-Latn-BA"/>
              </w:rPr>
              <w:t>j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regulativ</w:t>
            </w:r>
            <w:r w:rsidR="002454C7">
              <w:rPr>
                <w:rFonts w:ascii="Arial" w:eastAsia="Times New Roman" w:hAnsi="Arial" w:cs="Arial"/>
                <w:lang w:eastAsia="bs-Latn-BA"/>
              </w:rPr>
              <w:t>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detaljnije uređuju proces izrade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i realizacije strateškog plana?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pisane interne procedure (pravilnike, uput</w:t>
            </w:r>
            <w:r w:rsidR="000504AC">
              <w:rPr>
                <w:rFonts w:ascii="Arial" w:eastAsia="Times New Roman" w:hAnsi="Arial" w:cs="Arial"/>
                <w:lang w:eastAsia="bs-Latn-BA"/>
              </w:rPr>
              <w:t>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, instrukcije, smjernice) koje </w:t>
            </w:r>
            <w:r w:rsidR="002454C7">
              <w:rPr>
                <w:rFonts w:ascii="Arial" w:eastAsia="Times New Roman" w:hAnsi="Arial" w:cs="Arial"/>
                <w:lang w:eastAsia="bs-Latn-BA"/>
              </w:rPr>
              <w:t>sukladno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zakonsko</w:t>
            </w:r>
            <w:r w:rsidR="002454C7">
              <w:rPr>
                <w:rFonts w:ascii="Arial" w:eastAsia="Times New Roman" w:hAnsi="Arial" w:cs="Arial"/>
                <w:lang w:eastAsia="bs-Latn-BA"/>
              </w:rPr>
              <w:t>j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regulativ</w:t>
            </w:r>
            <w:r w:rsidR="002454C7">
              <w:rPr>
                <w:rFonts w:ascii="Arial" w:eastAsia="Times New Roman" w:hAnsi="Arial" w:cs="Arial"/>
                <w:lang w:eastAsia="bs-Latn-BA"/>
              </w:rPr>
              <w:t>i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detaljnije uređuju proces izrade i izvrš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enja </w:t>
            </w:r>
            <w:r w:rsidR="000504AC">
              <w:rPr>
                <w:rFonts w:ascii="Arial" w:eastAsia="Times New Roman" w:hAnsi="Arial" w:cs="Arial"/>
                <w:lang w:eastAsia="bs-Latn-BA"/>
              </w:rPr>
              <w:t>proračuna</w:t>
            </w:r>
            <w:r>
              <w:rPr>
                <w:rFonts w:ascii="Arial" w:eastAsia="Times New Roman" w:hAnsi="Arial" w:cs="Arial"/>
                <w:lang w:eastAsia="bs-Latn-BA"/>
              </w:rPr>
              <w:t>/</w:t>
            </w:r>
            <w:r w:rsidR="000504AC">
              <w:rPr>
                <w:rFonts w:ascii="Arial" w:eastAsia="Times New Roman" w:hAnsi="Arial" w:cs="Arial"/>
                <w:lang w:eastAsia="bs-Latn-BA"/>
              </w:rPr>
              <w:t>financijskog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plana?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2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3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pisane interne procedure (pravilnike, uput</w:t>
            </w:r>
            <w:r w:rsidR="000504AC">
              <w:rPr>
                <w:rFonts w:ascii="Arial" w:eastAsia="Times New Roman" w:hAnsi="Arial" w:cs="Arial"/>
                <w:lang w:eastAsia="bs-Latn-BA"/>
              </w:rPr>
              <w:t>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, instrukcije, smjernice) koje </w:t>
            </w:r>
            <w:r w:rsidR="002454C7">
              <w:rPr>
                <w:rFonts w:ascii="Arial" w:eastAsia="Times New Roman" w:hAnsi="Arial" w:cs="Arial"/>
                <w:lang w:eastAsia="bs-Latn-BA"/>
              </w:rPr>
              <w:t>sukladno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zakonsko</w:t>
            </w:r>
            <w:r w:rsidR="002454C7">
              <w:rPr>
                <w:rFonts w:ascii="Arial" w:eastAsia="Times New Roman" w:hAnsi="Arial" w:cs="Arial"/>
                <w:lang w:eastAsia="bs-Latn-BA"/>
              </w:rPr>
              <w:t>j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regulativ</w:t>
            </w:r>
            <w:r w:rsidR="002454C7">
              <w:rPr>
                <w:rFonts w:ascii="Arial" w:eastAsia="Times New Roman" w:hAnsi="Arial" w:cs="Arial"/>
                <w:lang w:eastAsia="bs-Latn-BA"/>
              </w:rPr>
              <w:t>i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detaljnije uređuju proces evidencije p</w:t>
            </w:r>
            <w:r>
              <w:rPr>
                <w:rFonts w:ascii="Arial" w:eastAsia="Times New Roman" w:hAnsi="Arial" w:cs="Arial"/>
                <w:lang w:eastAsia="bs-Latn-BA"/>
              </w:rPr>
              <w:t>oslovnih događaja i transakcija?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pisane interne procedure (pravilnike, uput</w:t>
            </w:r>
            <w:r w:rsidR="000504AC">
              <w:rPr>
                <w:rFonts w:ascii="Arial" w:eastAsia="Times New Roman" w:hAnsi="Arial" w:cs="Arial"/>
                <w:lang w:eastAsia="bs-Latn-BA"/>
              </w:rPr>
              <w:t>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, instrukcije, smjernice) koje </w:t>
            </w:r>
            <w:r w:rsidR="002454C7">
              <w:rPr>
                <w:rFonts w:ascii="Arial" w:eastAsia="Times New Roman" w:hAnsi="Arial" w:cs="Arial"/>
                <w:lang w:eastAsia="bs-Latn-BA"/>
              </w:rPr>
              <w:t>sukladno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zakonsko</w:t>
            </w:r>
            <w:r w:rsidR="002454C7">
              <w:rPr>
                <w:rFonts w:ascii="Arial" w:eastAsia="Times New Roman" w:hAnsi="Arial" w:cs="Arial"/>
                <w:lang w:eastAsia="bs-Latn-BA"/>
              </w:rPr>
              <w:t>j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regulativ</w:t>
            </w:r>
            <w:r w:rsidR="002454C7">
              <w:rPr>
                <w:rFonts w:ascii="Arial" w:eastAsia="Times New Roman" w:hAnsi="Arial" w:cs="Arial"/>
                <w:lang w:eastAsia="bs-Latn-BA"/>
              </w:rPr>
              <w:t>i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detaljnije uređuju </w:t>
            </w:r>
            <w:r>
              <w:rPr>
                <w:rFonts w:ascii="Arial" w:eastAsia="Times New Roman" w:hAnsi="Arial" w:cs="Arial"/>
                <w:lang w:eastAsia="bs-Latn-BA"/>
              </w:rPr>
              <w:t>proces naba</w:t>
            </w:r>
            <w:r w:rsidR="000504AC">
              <w:rPr>
                <w:rFonts w:ascii="Arial" w:eastAsia="Times New Roman" w:hAnsi="Arial" w:cs="Arial"/>
                <w:lang w:eastAsia="bs-Latn-BA"/>
              </w:rPr>
              <w:t>va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i ugovaranja?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pisane interne procedure (pravilnike, uput</w:t>
            </w:r>
            <w:r w:rsidR="000504AC">
              <w:rPr>
                <w:rFonts w:ascii="Arial" w:eastAsia="Times New Roman" w:hAnsi="Arial" w:cs="Arial"/>
                <w:lang w:eastAsia="bs-Latn-BA"/>
              </w:rPr>
              <w:t>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, instrukcije, smjernice) koje </w:t>
            </w:r>
            <w:r w:rsidR="002454C7">
              <w:rPr>
                <w:rFonts w:ascii="Arial" w:eastAsia="Times New Roman" w:hAnsi="Arial" w:cs="Arial"/>
                <w:lang w:eastAsia="bs-Latn-BA"/>
              </w:rPr>
              <w:t>sukladno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zakonsko</w:t>
            </w:r>
            <w:r w:rsidR="002454C7">
              <w:rPr>
                <w:rFonts w:ascii="Arial" w:eastAsia="Times New Roman" w:hAnsi="Arial" w:cs="Arial"/>
                <w:lang w:eastAsia="bs-Latn-BA"/>
              </w:rPr>
              <w:t>j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regulativ</w:t>
            </w:r>
            <w:r w:rsidR="002454C7">
              <w:rPr>
                <w:rFonts w:ascii="Arial" w:eastAsia="Times New Roman" w:hAnsi="Arial" w:cs="Arial"/>
                <w:lang w:eastAsia="bs-Latn-BA"/>
              </w:rPr>
              <w:t>i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detaljnije uređuju proces upravljanja imovinom </w:t>
            </w:r>
            <w:r>
              <w:rPr>
                <w:rFonts w:ascii="Arial" w:eastAsia="Times New Roman" w:hAnsi="Arial" w:cs="Arial"/>
                <w:lang w:eastAsia="bs-Latn-BA"/>
              </w:rPr>
              <w:t>(materijalnom i nematerijalnom)?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6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pisane interne procedure (pravilnike, uput</w:t>
            </w:r>
            <w:r w:rsidR="000504AC">
              <w:rPr>
                <w:rFonts w:ascii="Arial" w:eastAsia="Times New Roman" w:hAnsi="Arial" w:cs="Arial"/>
                <w:lang w:eastAsia="bs-Latn-BA"/>
              </w:rPr>
              <w:t>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, instrukcije, smjernice) koje </w:t>
            </w:r>
            <w:r w:rsidR="002454C7">
              <w:rPr>
                <w:rFonts w:ascii="Arial" w:eastAsia="Times New Roman" w:hAnsi="Arial" w:cs="Arial"/>
                <w:lang w:eastAsia="bs-Latn-BA"/>
              </w:rPr>
              <w:t>sukladno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zakonsko</w:t>
            </w:r>
            <w:r w:rsidR="002454C7">
              <w:rPr>
                <w:rFonts w:ascii="Arial" w:eastAsia="Times New Roman" w:hAnsi="Arial" w:cs="Arial"/>
                <w:lang w:eastAsia="bs-Latn-BA"/>
              </w:rPr>
              <w:t>j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regulativ</w:t>
            </w:r>
            <w:r w:rsidR="002454C7">
              <w:rPr>
                <w:rFonts w:ascii="Arial" w:eastAsia="Times New Roman" w:hAnsi="Arial" w:cs="Arial"/>
                <w:lang w:eastAsia="bs-Latn-BA"/>
              </w:rPr>
              <w:t>i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detaljnije uređuju p</w:t>
            </w:r>
            <w:r w:rsidR="000504AC">
              <w:rPr>
                <w:rFonts w:ascii="Arial" w:eastAsia="Times New Roman" w:hAnsi="Arial" w:cs="Arial"/>
                <w:lang w:eastAsia="bs-Latn-BA"/>
              </w:rPr>
              <w:t>roces naplate vlastitih prihoda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(ukolik</w:t>
            </w:r>
            <w:r>
              <w:rPr>
                <w:rFonts w:ascii="Arial" w:eastAsia="Times New Roman" w:hAnsi="Arial" w:cs="Arial"/>
                <w:lang w:eastAsia="bs-Latn-BA"/>
              </w:rPr>
              <w:t>o ostvarujete vlastite prihode)?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7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pisane interne procedure (pravilnike, uput</w:t>
            </w:r>
            <w:r w:rsidR="000504AC">
              <w:rPr>
                <w:rFonts w:ascii="Arial" w:eastAsia="Times New Roman" w:hAnsi="Arial" w:cs="Arial"/>
                <w:lang w:eastAsia="bs-Latn-BA"/>
              </w:rPr>
              <w:t>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, instrukcije, smjernice) koje </w:t>
            </w:r>
            <w:r w:rsidR="002454C7">
              <w:rPr>
                <w:rFonts w:ascii="Arial" w:eastAsia="Times New Roman" w:hAnsi="Arial" w:cs="Arial"/>
                <w:lang w:eastAsia="bs-Latn-BA"/>
              </w:rPr>
              <w:t>sukladno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zakonsko</w:t>
            </w:r>
            <w:r w:rsidR="002454C7">
              <w:rPr>
                <w:rFonts w:ascii="Arial" w:eastAsia="Times New Roman" w:hAnsi="Arial" w:cs="Arial"/>
                <w:lang w:eastAsia="bs-Latn-BA"/>
              </w:rPr>
              <w:t>j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regulativ</w:t>
            </w:r>
            <w:r w:rsidR="002454C7">
              <w:rPr>
                <w:rFonts w:ascii="Arial" w:eastAsia="Times New Roman" w:hAnsi="Arial" w:cs="Arial"/>
                <w:lang w:eastAsia="bs-Latn-BA"/>
              </w:rPr>
              <w:t>i</w:t>
            </w:r>
            <w:r w:rsidR="002454C7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detaljnije uređuju proces povrata neopravdano utrošenih ili pogrešno isplaćenih javnih sredstava?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8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Ako imate interne procedure da li se one redovno ažuriraju? 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9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9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 xml:space="preserve">Da li pisane interne procedure vezane za izradu i realizaciju strateških planova, izradu i realizaciju </w:t>
            </w:r>
            <w:r w:rsidR="000504AC">
              <w:rPr>
                <w:rFonts w:ascii="Arial" w:eastAsia="Times New Roman" w:hAnsi="Arial" w:cs="Arial"/>
                <w:lang w:eastAsia="bs-Latn-BA"/>
              </w:rPr>
              <w:t>proračuna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/</w:t>
            </w:r>
            <w:r w:rsidR="000504AC" w:rsidRPr="00581540">
              <w:rPr>
                <w:rFonts w:ascii="Arial" w:eastAsia="Times New Roman" w:hAnsi="Arial" w:cs="Arial"/>
                <w:lang w:eastAsia="bs-Latn-BA"/>
              </w:rPr>
              <w:t>financijskih</w:t>
            </w:r>
            <w:r w:rsidR="000504AC">
              <w:rPr>
                <w:rFonts w:ascii="Arial" w:eastAsia="Times New Roman" w:hAnsi="Arial" w:cs="Arial"/>
                <w:lang w:eastAsia="bs-Latn-BA"/>
              </w:rPr>
              <w:t xml:space="preserve"> planova, nabav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u i ugovaranje, naknadne kontrole i sl., sadrže i uput</w:t>
            </w:r>
            <w:r w:rsidR="000504AC">
              <w:rPr>
                <w:rFonts w:ascii="Arial" w:eastAsia="Times New Roman" w:hAnsi="Arial" w:cs="Arial"/>
                <w:lang w:eastAsia="bs-Latn-BA"/>
              </w:rPr>
              <w:t>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o načinu s</w:t>
            </w:r>
            <w:r w:rsidR="000504AC">
              <w:rPr>
                <w:rFonts w:ascii="Arial" w:eastAsia="Times New Roman" w:hAnsi="Arial" w:cs="Arial"/>
                <w:lang w:eastAsia="bs-Latn-BA"/>
              </w:rPr>
              <w:t>u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radnje i aktivnostima koje se očekuju od korisnika drug</w:t>
            </w:r>
            <w:r w:rsidR="000504AC">
              <w:rPr>
                <w:rFonts w:ascii="Arial" w:eastAsia="Times New Roman" w:hAnsi="Arial" w:cs="Arial"/>
                <w:lang w:eastAsia="bs-Latn-BA"/>
              </w:rPr>
              <w:t>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504AC">
              <w:rPr>
                <w:rFonts w:ascii="Arial" w:eastAsia="Times New Roman" w:hAnsi="Arial" w:cs="Arial"/>
                <w:lang w:eastAsia="bs-Latn-BA"/>
              </w:rPr>
              <w:t>razine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8835F8" w:rsidTr="000E5C70">
        <w:trPr>
          <w:gridAfter w:val="1"/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10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Imate li informaciju o tome </w:t>
            </w:r>
            <w:r w:rsidR="000504AC">
              <w:rPr>
                <w:rFonts w:ascii="Arial" w:eastAsia="Times New Roman" w:hAnsi="Arial" w:cs="Arial"/>
                <w:lang w:eastAsia="bs-Latn-BA"/>
              </w:rPr>
              <w:t>jesu li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korisnici u vašem sastavu uredili kontrolne aktivnosti u procesima izrade i realizacije </w:t>
            </w:r>
            <w:r w:rsidR="000504AC">
              <w:rPr>
                <w:rFonts w:ascii="Arial" w:eastAsia="Times New Roman" w:hAnsi="Arial" w:cs="Arial"/>
                <w:lang w:eastAsia="bs-Latn-BA"/>
              </w:rPr>
              <w:t>proračuna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/</w:t>
            </w:r>
            <w:r w:rsidR="000504AC" w:rsidRPr="008835F8">
              <w:rPr>
                <w:rFonts w:ascii="Arial" w:eastAsia="Times New Roman" w:hAnsi="Arial" w:cs="Arial"/>
                <w:lang w:eastAsia="bs-Latn-BA"/>
              </w:rPr>
              <w:t>financijskih</w:t>
            </w:r>
            <w:r w:rsidR="000504AC">
              <w:rPr>
                <w:rFonts w:ascii="Arial" w:eastAsia="Times New Roman" w:hAnsi="Arial" w:cs="Arial"/>
                <w:lang w:eastAsia="bs-Latn-BA"/>
              </w:rPr>
              <w:t xml:space="preserve"> planova, nabav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e i ugovaranja, upravljanja imovinom i sl.?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8835F8" w:rsidTr="000E5C70">
        <w:trPr>
          <w:gridAfter w:val="1"/>
          <w:trHeight w:val="325"/>
        </w:trPr>
        <w:tc>
          <w:tcPr>
            <w:tcW w:w="13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8835F8" w:rsidTr="000E5C70">
        <w:trPr>
          <w:trHeight w:val="4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B)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Dokument</w:t>
            </w:r>
            <w:r w:rsidR="000504AC">
              <w:rPr>
                <w:rFonts w:ascii="Arial" w:eastAsia="Times New Roman" w:hAnsi="Arial" w:cs="Arial"/>
                <w:b/>
                <w:bCs/>
                <w:lang w:eastAsia="bs-Latn-BA"/>
              </w:rPr>
              <w:t>iranje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i evidentiranje </w:t>
            </w:r>
            <w:r w:rsidR="000504AC"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financijskih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i drugih transakcija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  <w:tc>
          <w:tcPr>
            <w:tcW w:w="0" w:type="auto"/>
            <w:vAlign w:val="bottom"/>
          </w:tcPr>
          <w:p w:rsidR="000E5C70" w:rsidRPr="008835F8" w:rsidRDefault="000E5C70" w:rsidP="000E5C70"/>
        </w:tc>
      </w:tr>
      <w:tr w:rsidR="000E5C70" w:rsidRPr="008835F8" w:rsidTr="000E5C70">
        <w:trPr>
          <w:gridAfter w:val="1"/>
          <w:trHeight w:val="4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Da li je postupak provođenja prethodnih (ex-ante) kontrola uređen kroz pisane procedure?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8835F8" w:rsidTr="000E5C70">
        <w:trPr>
          <w:gridAfter w:val="1"/>
          <w:trHeight w:val="8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color w:val="211D1E"/>
                <w:lang w:eastAsia="bs-Latn-BA"/>
              </w:rPr>
            </w:pPr>
            <w:r>
              <w:rPr>
                <w:rFonts w:ascii="Arial" w:eastAsia="Times New Roman" w:hAnsi="Arial" w:cs="Arial"/>
                <w:color w:val="211D1E"/>
                <w:lang w:eastAsia="bs-Latn-BA"/>
              </w:rPr>
              <w:t>Jesu li</w:t>
            </w:r>
            <w:r w:rsidR="000E5C70" w:rsidRPr="008835F8">
              <w:rPr>
                <w:rFonts w:ascii="Arial" w:eastAsia="Times New Roman" w:hAnsi="Arial" w:cs="Arial"/>
                <w:color w:val="211D1E"/>
                <w:lang w:eastAsia="bs-Latn-BA"/>
              </w:rPr>
              <w:t xml:space="preserve"> ključni poslovni procesi, koji zahtijevaju prethodne (</w:t>
            </w:r>
            <w:r w:rsidR="000E5C70" w:rsidRPr="008835F8">
              <w:rPr>
                <w:rFonts w:ascii="Arial" w:eastAsia="Times New Roman" w:hAnsi="Arial" w:cs="Arial"/>
                <w:i/>
                <w:color w:val="211D1E"/>
                <w:lang w:eastAsia="bs-Latn-BA"/>
              </w:rPr>
              <w:t>ex ante</w:t>
            </w:r>
            <w:r w:rsidR="000E5C70" w:rsidRPr="008835F8">
              <w:rPr>
                <w:rFonts w:ascii="Arial" w:eastAsia="Times New Roman" w:hAnsi="Arial" w:cs="Arial"/>
                <w:color w:val="211D1E"/>
                <w:lang w:eastAsia="bs-Latn-BA"/>
              </w:rPr>
              <w:t>) kontrolne aktivnosti, a koji se provode u organizaci</w:t>
            </w:r>
            <w:r>
              <w:rPr>
                <w:rFonts w:ascii="Arial" w:eastAsia="Times New Roman" w:hAnsi="Arial" w:cs="Arial"/>
                <w:color w:val="211D1E"/>
                <w:lang w:eastAsia="bs-Latn-BA"/>
              </w:rPr>
              <w:t>jskim</w:t>
            </w:r>
            <w:r w:rsidR="000E5C70" w:rsidRPr="008835F8">
              <w:rPr>
                <w:rFonts w:ascii="Arial" w:eastAsia="Times New Roman" w:hAnsi="Arial" w:cs="Arial"/>
                <w:color w:val="211D1E"/>
                <w:lang w:eastAsia="bs-Latn-BA"/>
              </w:rPr>
              <w:t xml:space="preserve"> jedinicama dokument</w:t>
            </w:r>
            <w:r>
              <w:rPr>
                <w:rFonts w:ascii="Arial" w:eastAsia="Times New Roman" w:hAnsi="Arial" w:cs="Arial"/>
                <w:color w:val="211D1E"/>
                <w:lang w:eastAsia="bs-Latn-BA"/>
              </w:rPr>
              <w:t>irani</w:t>
            </w:r>
            <w:r w:rsidR="000E5C70" w:rsidRPr="008835F8">
              <w:rPr>
                <w:rFonts w:ascii="Arial" w:eastAsia="Times New Roman" w:hAnsi="Arial" w:cs="Arial"/>
                <w:color w:val="211D1E"/>
                <w:lang w:eastAsia="bs-Latn-BA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3)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7F14C8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color w:val="211D1E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color w:val="211D1E"/>
                <w:lang w:eastAsia="bs-Latn-BA"/>
              </w:rPr>
              <w:t xml:space="preserve">Jesu li jasno definirani postupci, zadaci pojedinih </w:t>
            </w:r>
            <w:r w:rsidR="000504AC">
              <w:rPr>
                <w:rFonts w:ascii="Arial" w:eastAsia="Times New Roman" w:hAnsi="Arial" w:cs="Arial"/>
                <w:color w:val="211D1E"/>
                <w:lang w:eastAsia="bs-Latn-BA"/>
              </w:rPr>
              <w:t>sudionika</w:t>
            </w:r>
            <w:r w:rsidRPr="008835F8">
              <w:rPr>
                <w:rFonts w:ascii="Arial" w:eastAsia="Times New Roman" w:hAnsi="Arial" w:cs="Arial"/>
                <w:color w:val="211D1E"/>
                <w:lang w:eastAsia="bs-Latn-BA"/>
              </w:rPr>
              <w:t>, ovlaštenja i odgovornosti (npr. postoje li intern</w:t>
            </w:r>
            <w:r w:rsidR="000504AC">
              <w:rPr>
                <w:rFonts w:ascii="Arial" w:eastAsia="Times New Roman" w:hAnsi="Arial" w:cs="Arial"/>
                <w:color w:val="211D1E"/>
                <w:lang w:eastAsia="bs-Latn-BA"/>
              </w:rPr>
              <w:t>e</w:t>
            </w:r>
            <w:r w:rsidRPr="008835F8">
              <w:rPr>
                <w:rFonts w:ascii="Arial" w:eastAsia="Times New Roman" w:hAnsi="Arial" w:cs="Arial"/>
                <w:color w:val="211D1E"/>
                <w:lang w:eastAsia="bs-Latn-BA"/>
              </w:rPr>
              <w:t xml:space="preserve"> uput</w:t>
            </w:r>
            <w:r w:rsidR="000504AC">
              <w:rPr>
                <w:rFonts w:ascii="Arial" w:eastAsia="Times New Roman" w:hAnsi="Arial" w:cs="Arial"/>
                <w:color w:val="211D1E"/>
                <w:lang w:eastAsia="bs-Latn-BA"/>
              </w:rPr>
              <w:t>e</w:t>
            </w:r>
            <w:r w:rsidRPr="008835F8">
              <w:rPr>
                <w:rFonts w:ascii="Arial" w:eastAsia="Times New Roman" w:hAnsi="Arial" w:cs="Arial"/>
                <w:color w:val="211D1E"/>
                <w:lang w:eastAsia="bs-Latn-BA"/>
              </w:rPr>
              <w:t>, smjernice, pravilnici, instrukcije i sl.)?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E5C70">
            <w:pPr>
              <w:spacing w:after="0" w:line="240" w:lineRule="auto"/>
              <w:rPr>
                <w:rFonts w:ascii="Arial" w:eastAsia="Times New Roman" w:hAnsi="Arial" w:cs="Arial"/>
                <w:color w:val="211D1E"/>
                <w:lang w:eastAsia="bs-Latn-BA"/>
              </w:rPr>
            </w:pPr>
            <w:r>
              <w:rPr>
                <w:rFonts w:ascii="Arial" w:eastAsia="Times New Roman" w:hAnsi="Arial" w:cs="Arial"/>
                <w:color w:val="211D1E"/>
                <w:lang w:eastAsia="bs-Latn-BA"/>
              </w:rPr>
              <w:t>Je li</w:t>
            </w:r>
            <w:r w:rsidR="000E5C70" w:rsidRPr="00581540">
              <w:rPr>
                <w:rFonts w:ascii="Arial" w:eastAsia="Times New Roman" w:hAnsi="Arial" w:cs="Arial"/>
                <w:color w:val="211D1E"/>
                <w:lang w:eastAsia="bs-Latn-BA"/>
              </w:rPr>
              <w:t xml:space="preserve"> izrađena knjiga/mapa ključnih poslovnih procesa 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2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Sačinjavaju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li se redovno intern</w:t>
            </w:r>
            <w:r>
              <w:rPr>
                <w:rFonts w:ascii="Arial" w:eastAsia="Times New Roman" w:hAnsi="Arial" w:cs="Arial"/>
                <w:lang w:eastAsia="bs-Latn-BA"/>
              </w:rPr>
              <w:t>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izvješ</w:t>
            </w:r>
            <w:r>
              <w:rPr>
                <w:rFonts w:ascii="Arial" w:eastAsia="Times New Roman" w:hAnsi="Arial" w:cs="Arial"/>
                <w:lang w:eastAsia="bs-Latn-BA"/>
              </w:rPr>
              <w:t>ća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za rukovodstvo o izvrš</w:t>
            </w:r>
            <w:r w:rsidR="000E5C70">
              <w:rPr>
                <w:rFonts w:ascii="Arial" w:eastAsia="Times New Roman" w:hAnsi="Arial" w:cs="Arial"/>
                <w:lang w:eastAsia="bs-Latn-BA"/>
              </w:rPr>
              <w:t xml:space="preserve">enju </w:t>
            </w:r>
            <w:r>
              <w:rPr>
                <w:rFonts w:ascii="Arial" w:eastAsia="Times New Roman" w:hAnsi="Arial" w:cs="Arial"/>
                <w:lang w:eastAsia="bs-Latn-BA"/>
              </w:rPr>
              <w:t>proračuna</w:t>
            </w:r>
            <w:r w:rsidR="000E5C70">
              <w:rPr>
                <w:rFonts w:ascii="Arial" w:eastAsia="Times New Roman" w:hAnsi="Arial" w:cs="Arial"/>
                <w:lang w:eastAsia="bs-Latn-BA"/>
              </w:rPr>
              <w:t>/</w:t>
            </w:r>
            <w:r>
              <w:rPr>
                <w:rFonts w:ascii="Arial" w:eastAsia="Times New Roman" w:hAnsi="Arial" w:cs="Arial"/>
                <w:lang w:eastAsia="bs-Latn-BA"/>
              </w:rPr>
              <w:t>financijskog</w:t>
            </w:r>
            <w:r w:rsidR="000E5C70">
              <w:rPr>
                <w:rFonts w:ascii="Arial" w:eastAsia="Times New Roman" w:hAnsi="Arial" w:cs="Arial"/>
                <w:lang w:eastAsia="bs-Latn-BA"/>
              </w:rPr>
              <w:t xml:space="preserve"> plana?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6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Sačinjavaju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li se redovno intern</w:t>
            </w:r>
            <w:r>
              <w:rPr>
                <w:rFonts w:ascii="Arial" w:eastAsia="Times New Roman" w:hAnsi="Arial" w:cs="Arial"/>
                <w:lang w:eastAsia="bs-Latn-BA"/>
              </w:rPr>
              <w:t>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izvješ</w:t>
            </w:r>
            <w:r>
              <w:rPr>
                <w:rFonts w:ascii="Arial" w:eastAsia="Times New Roman" w:hAnsi="Arial" w:cs="Arial"/>
                <w:lang w:eastAsia="bs-Latn-BA"/>
              </w:rPr>
              <w:t>ća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za rukovo</w:t>
            </w:r>
            <w:r w:rsidR="000E5C70">
              <w:rPr>
                <w:rFonts w:ascii="Arial" w:eastAsia="Times New Roman" w:hAnsi="Arial" w:cs="Arial"/>
                <w:lang w:eastAsia="bs-Latn-BA"/>
              </w:rPr>
              <w:t>dstvo o raspoloživim sredstvima?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7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Sačinjavaju li se redovno intern</w:t>
            </w:r>
            <w:r>
              <w:rPr>
                <w:rFonts w:ascii="Arial" w:eastAsia="Times New Roman" w:hAnsi="Arial" w:cs="Arial"/>
                <w:lang w:eastAsia="bs-Latn-BA"/>
              </w:rPr>
              <w:t>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izvješ</w:t>
            </w:r>
            <w:r>
              <w:rPr>
                <w:rFonts w:ascii="Arial" w:eastAsia="Times New Roman" w:hAnsi="Arial" w:cs="Arial"/>
                <w:lang w:eastAsia="bs-Latn-BA"/>
              </w:rPr>
              <w:t>ća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>
              <w:rPr>
                <w:rFonts w:ascii="Arial" w:eastAsia="Times New Roman" w:hAnsi="Arial" w:cs="Arial"/>
                <w:lang w:eastAsia="bs-Latn-BA"/>
              </w:rPr>
              <w:t>za rukovodstvo o obavezama?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8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C70" w:rsidRPr="00581540" w:rsidRDefault="000504AC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Sačinjavaju li se redovno intern</w:t>
            </w:r>
            <w:r>
              <w:rPr>
                <w:rFonts w:ascii="Arial" w:eastAsia="Times New Roman" w:hAnsi="Arial" w:cs="Arial"/>
                <w:lang w:eastAsia="bs-Latn-BA"/>
              </w:rPr>
              <w:t>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izvješ</w:t>
            </w:r>
            <w:r>
              <w:rPr>
                <w:rFonts w:ascii="Arial" w:eastAsia="Times New Roman" w:hAnsi="Arial" w:cs="Arial"/>
                <w:lang w:eastAsia="bs-Latn-BA"/>
              </w:rPr>
              <w:t>ća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za rukovodstvo o potraživanjima?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10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9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P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rovode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 se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naknadne kontrole namjenske potrošnje dodijeljenih i isplaćenih javnih sredstava (npr. kontrole na licu mjesta za isplaćene grantove, donacije, pomoći, naknade, transferi javnih sredstava krajnjim korisnicima i dr.)?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10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postupak provođenja naknadnih kontrola uređen kroz pisane procedure?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2A4926" w:rsidRPr="008835F8" w:rsidTr="00341267">
        <w:trPr>
          <w:gridAfter w:val="1"/>
          <w:trHeight w:val="4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926" w:rsidRPr="008835F8" w:rsidRDefault="002A4926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11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926" w:rsidRPr="008835F8" w:rsidRDefault="002A4926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 li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postupak provođenja naknadnih kontrola namjenske potrošnje isplaćenih javnih sredstava dio redovnog poslovanja za to zaduženih organizaci</w:t>
            </w:r>
            <w:r>
              <w:rPr>
                <w:rFonts w:ascii="Arial" w:eastAsia="Times New Roman" w:hAnsi="Arial" w:cs="Arial"/>
                <w:lang w:eastAsia="bs-Latn-BA"/>
              </w:rPr>
              <w:t>jskih jedinica u vašoj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organizaciji?</w:t>
            </w:r>
          </w:p>
        </w:tc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4926" w:rsidRPr="008835F8" w:rsidRDefault="002A4926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926" w:rsidRPr="008835F8" w:rsidRDefault="002A4926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926" w:rsidRPr="008835F8" w:rsidRDefault="002A4926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12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Provode li se naknadne kontrole po potrebi (</w:t>
            </w:r>
            <w:r w:rsidRPr="008835F8">
              <w:rPr>
                <w:rFonts w:ascii="Arial" w:eastAsia="Times New Roman" w:hAnsi="Arial" w:cs="Arial"/>
                <w:i/>
                <w:lang w:eastAsia="bs-Latn-BA"/>
              </w:rPr>
              <w:t xml:space="preserve">ad hoc), 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npr. u slučaju anonimnih prijava o mogućim nepravilnostima u korištenju javnih sredstava?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137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7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C)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Razdvajanje dužnosti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0E5C70" w:rsidRPr="00581540" w:rsidTr="000E5C70">
        <w:trPr>
          <w:gridAfter w:val="1"/>
          <w:trHeight w:val="7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osigurana primjena načela razdvajanja dužnosti, odnosno je 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li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osigurano da ista osoba ne oba</w:t>
            </w:r>
            <w:r>
              <w:rPr>
                <w:rFonts w:ascii="Arial" w:eastAsia="Times New Roman" w:hAnsi="Arial" w:cs="Arial"/>
                <w:lang w:eastAsia="bs-Latn-BA"/>
              </w:rPr>
              <w:t>vlja poslove planiranja, nabava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i ugovaranja, računovodstvene evidencije, plaćanja i kontrole?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6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osigurana primjena načela razdvajanja dužnosti u IT s</w:t>
            </w:r>
            <w:r>
              <w:rPr>
                <w:rFonts w:ascii="Arial" w:eastAsia="Times New Roman" w:hAnsi="Arial" w:cs="Arial"/>
                <w:lang w:eastAsia="bs-Latn-BA"/>
              </w:rPr>
              <w:t>ustavima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lang w:eastAsia="bs-Latn-BA"/>
              </w:rPr>
              <w:t>kako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bi se osiguralo da ista osoba ne vrši sve faze IT operacija (npr. instaliranja softvera, programiranje, testiranje, održavanje )?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8835F8" w:rsidTr="000E5C70">
        <w:trPr>
          <w:gridAfter w:val="1"/>
          <w:trHeight w:val="6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Postoji li u organizaciji s</w:t>
            </w:r>
            <w:r w:rsidR="000504AC">
              <w:rPr>
                <w:rFonts w:ascii="Arial" w:eastAsia="Times New Roman" w:hAnsi="Arial" w:cs="Arial"/>
                <w:lang w:eastAsia="bs-Latn-BA"/>
              </w:rPr>
              <w:t>ustav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delegiranja/prijenosa ovlaštenja?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8835F8" w:rsidTr="000E5C70">
        <w:trPr>
          <w:gridAfter w:val="1"/>
          <w:trHeight w:val="305"/>
        </w:trPr>
        <w:tc>
          <w:tcPr>
            <w:tcW w:w="13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  </w:t>
            </w:r>
          </w:p>
        </w:tc>
      </w:tr>
      <w:tr w:rsidR="000E5C70" w:rsidRPr="008835F8" w:rsidTr="000E5C70">
        <w:trPr>
          <w:gridAfter w:val="1"/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D)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Zaštita resursa/imovine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0E5C70" w:rsidRPr="008835F8" w:rsidTr="000E5C70">
        <w:trPr>
          <w:gridAfter w:val="1"/>
          <w:trHeight w:val="2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504AC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V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>odite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evidenciju imovine? (knjiga stalnih sredstava)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8835F8" w:rsidTr="000E5C70">
        <w:trPr>
          <w:gridAfter w:val="1"/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2)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504AC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V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>rši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 se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popis imovine u smislu usklađivanja knjigovodstvenog sa stvarnim stanjem?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Da li se vrši </w:t>
            </w:r>
            <w:r w:rsidR="000504AC">
              <w:rPr>
                <w:rFonts w:ascii="Arial" w:eastAsia="Times New Roman" w:hAnsi="Arial" w:cs="Arial"/>
                <w:lang w:eastAsia="bs-Latn-BA"/>
              </w:rPr>
              <w:t>iz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vanredan popis imovine?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13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4.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INFORMACIJE I KOMUNIKACIJE</w:t>
            </w:r>
          </w:p>
        </w:tc>
      </w:tr>
      <w:tr w:rsidR="000E5C70" w:rsidRPr="00581540" w:rsidTr="000E5C70">
        <w:trPr>
          <w:gridAfter w:val="1"/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0E5C70" w:rsidRPr="00581540" w:rsidTr="000E5C70">
        <w:trPr>
          <w:gridAfter w:val="1"/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Jeste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donijeli IT </w:t>
            </w:r>
            <w:r w:rsidR="000E5C70">
              <w:rPr>
                <w:rFonts w:ascii="Arial" w:eastAsia="Times New Roman" w:hAnsi="Arial" w:cs="Arial"/>
                <w:lang w:eastAsia="bs-Latn-BA"/>
              </w:rPr>
              <w:t>sigurnosne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politike, procedure, uput</w:t>
            </w:r>
            <w:r>
              <w:rPr>
                <w:rFonts w:ascii="Arial" w:eastAsia="Times New Roman" w:hAnsi="Arial" w:cs="Arial"/>
                <w:lang w:eastAsia="bs-Latn-BA"/>
              </w:rPr>
              <w:t>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2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J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e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uspostavljen redovan s</w:t>
            </w:r>
            <w:r>
              <w:rPr>
                <w:rFonts w:ascii="Arial" w:eastAsia="Times New Roman" w:hAnsi="Arial" w:cs="Arial"/>
                <w:lang w:eastAsia="bs-Latn-BA"/>
              </w:rPr>
              <w:t>ustav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praćenja i analiziranja izvršavanja </w:t>
            </w:r>
            <w:r>
              <w:rPr>
                <w:rFonts w:ascii="Arial" w:eastAsia="Times New Roman" w:hAnsi="Arial" w:cs="Arial"/>
                <w:lang w:eastAsia="bs-Latn-BA"/>
              </w:rPr>
              <w:t>proračuna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/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financijskog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plana od strane najvišeg rukovodstva?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3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Sudjeluju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li sve organizaci</w:t>
            </w:r>
            <w:r>
              <w:rPr>
                <w:rFonts w:ascii="Arial" w:eastAsia="Times New Roman" w:hAnsi="Arial" w:cs="Arial"/>
                <w:lang w:eastAsia="bs-Latn-BA"/>
              </w:rPr>
              <w:t>jske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jedinice u pripremi </w:t>
            </w:r>
            <w:r>
              <w:rPr>
                <w:rFonts w:ascii="Arial" w:eastAsia="Times New Roman" w:hAnsi="Arial" w:cs="Arial"/>
                <w:lang w:eastAsia="bs-Latn-BA"/>
              </w:rPr>
              <w:t>proračun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a/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financijskog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plana?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Dobi</w:t>
            </w:r>
            <w:r w:rsidR="000504AC">
              <w:rPr>
                <w:rFonts w:ascii="Arial" w:eastAsia="Times New Roman" w:hAnsi="Arial" w:cs="Arial"/>
                <w:lang w:eastAsia="bs-Latn-BA"/>
              </w:rPr>
              <w:t>v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aju li organizaci</w:t>
            </w:r>
            <w:r w:rsidR="000504AC">
              <w:rPr>
                <w:rFonts w:ascii="Arial" w:eastAsia="Times New Roman" w:hAnsi="Arial" w:cs="Arial"/>
                <w:lang w:eastAsia="bs-Latn-BA"/>
              </w:rPr>
              <w:t>j</w:t>
            </w:r>
            <w:r w:rsidR="002454C7">
              <w:rPr>
                <w:rFonts w:ascii="Arial" w:eastAsia="Times New Roman" w:hAnsi="Arial" w:cs="Arial"/>
                <w:lang w:eastAsia="bs-Latn-BA"/>
              </w:rPr>
              <w:t>s</w:t>
            </w:r>
            <w:r w:rsidR="000504AC">
              <w:rPr>
                <w:rFonts w:ascii="Arial" w:eastAsia="Times New Roman" w:hAnsi="Arial" w:cs="Arial"/>
                <w:lang w:eastAsia="bs-Latn-BA"/>
              </w:rPr>
              <w:t>ke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jedinice informacije o odobrenim sredstvima za realizaciju programa/projekata/aktivnosti za koje su nadležne?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Omogućava li računovodstveni s</w:t>
            </w:r>
            <w:r w:rsidR="000504AC">
              <w:rPr>
                <w:rFonts w:ascii="Arial" w:eastAsia="Times New Roman" w:hAnsi="Arial" w:cs="Arial"/>
                <w:lang w:eastAsia="bs-Latn-BA"/>
              </w:rPr>
              <w:t>ustav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praćenje troškova/prihoda po </w:t>
            </w:r>
            <w:r>
              <w:rPr>
                <w:rFonts w:ascii="Arial" w:eastAsia="Times New Roman" w:hAnsi="Arial" w:cs="Arial"/>
                <w:lang w:eastAsia="bs-Latn-BA"/>
              </w:rPr>
              <w:t>programima/projektima/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aktivnostima</w:t>
            </w:r>
            <w:r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6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Omogućava li računovodstveni s</w:t>
            </w:r>
            <w:r w:rsidR="000504AC">
              <w:rPr>
                <w:rFonts w:ascii="Arial" w:eastAsia="Times New Roman" w:hAnsi="Arial" w:cs="Arial"/>
                <w:lang w:eastAsia="bs-Latn-BA"/>
              </w:rPr>
              <w:t>ustav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praćenje troškova/prihoda po organizaci</w:t>
            </w:r>
            <w:r w:rsidR="000504AC">
              <w:rPr>
                <w:rFonts w:ascii="Arial" w:eastAsia="Times New Roman" w:hAnsi="Arial" w:cs="Arial"/>
                <w:lang w:eastAsia="bs-Latn-BA"/>
              </w:rPr>
              <w:t>jskim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jedinicama?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1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7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Imate li centraliz</w:t>
            </w:r>
            <w:r w:rsidR="000504AC">
              <w:rPr>
                <w:rFonts w:ascii="Arial" w:eastAsia="Times New Roman" w:hAnsi="Arial" w:cs="Arial"/>
                <w:lang w:eastAsia="bs-Latn-BA"/>
              </w:rPr>
              <w:t>iran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u evidenciju svih pot</w:t>
            </w:r>
            <w:r w:rsidR="000504AC">
              <w:rPr>
                <w:rFonts w:ascii="Arial" w:eastAsia="Times New Roman" w:hAnsi="Arial" w:cs="Arial"/>
                <w:lang w:eastAsia="bs-Latn-BA"/>
              </w:rPr>
              <w:t>pisanih ugovora i ugovorenih ob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veza?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8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Ukoliko imate centraliz</w:t>
            </w:r>
            <w:r w:rsidR="000504AC">
              <w:rPr>
                <w:rFonts w:ascii="Arial" w:eastAsia="Times New Roman" w:hAnsi="Arial" w:cs="Arial"/>
                <w:lang w:eastAsia="bs-Latn-BA"/>
              </w:rPr>
              <w:t xml:space="preserve">iranu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evidenciju svih pot</w:t>
            </w:r>
            <w:r w:rsidR="000504AC">
              <w:rPr>
                <w:rFonts w:ascii="Arial" w:eastAsia="Times New Roman" w:hAnsi="Arial" w:cs="Arial"/>
                <w:lang w:eastAsia="bs-Latn-BA"/>
              </w:rPr>
              <w:t>pisanih ugovora i ugovorenih ob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veza </w:t>
            </w:r>
            <w:r w:rsidR="000504AC">
              <w:rPr>
                <w:rFonts w:ascii="Arial" w:eastAsia="Times New Roman" w:hAnsi="Arial" w:cs="Arial"/>
                <w:lang w:eastAsia="bs-Latn-BA"/>
              </w:rPr>
              <w:t>je li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ista podržana informaci</w:t>
            </w:r>
            <w:r w:rsidR="000504AC">
              <w:rPr>
                <w:rFonts w:ascii="Arial" w:eastAsia="Times New Roman" w:hAnsi="Arial" w:cs="Arial"/>
                <w:lang w:eastAsia="bs-Latn-BA"/>
              </w:rPr>
              <w:t>jskim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s</w:t>
            </w:r>
            <w:r w:rsidR="000504AC">
              <w:rPr>
                <w:rFonts w:ascii="Arial" w:eastAsia="Times New Roman" w:hAnsi="Arial" w:cs="Arial"/>
                <w:lang w:eastAsia="bs-Latn-BA"/>
              </w:rPr>
              <w:t>ustavo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m?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5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9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Sastavlja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li se uz propisane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financijske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izvještaje 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lang w:eastAsia="bs-Latn-BA"/>
              </w:rPr>
              <w:t>izvještaj o neizmirenim ob</w:t>
            </w:r>
            <w:r w:rsidR="000E5C70" w:rsidRPr="00581540">
              <w:rPr>
                <w:rFonts w:ascii="Arial" w:eastAsia="Times New Roman" w:hAnsi="Arial" w:cs="Arial"/>
                <w:iCs/>
                <w:lang w:eastAsia="bs-Latn-BA"/>
              </w:rPr>
              <w:t>vezama po programima/proje</w:t>
            </w:r>
            <w:r w:rsidR="000E5C70">
              <w:rPr>
                <w:rFonts w:ascii="Arial" w:eastAsia="Times New Roman" w:hAnsi="Arial" w:cs="Arial"/>
                <w:iCs/>
                <w:lang w:eastAsia="bs-Latn-BA"/>
              </w:rPr>
              <w:t>ktima/organizaci</w:t>
            </w:r>
            <w:r>
              <w:rPr>
                <w:rFonts w:ascii="Arial" w:eastAsia="Times New Roman" w:hAnsi="Arial" w:cs="Arial"/>
                <w:iCs/>
                <w:lang w:eastAsia="bs-Latn-BA"/>
              </w:rPr>
              <w:t>jskim</w:t>
            </w:r>
            <w:r w:rsidR="000E5C70">
              <w:rPr>
                <w:rFonts w:ascii="Arial" w:eastAsia="Times New Roman" w:hAnsi="Arial" w:cs="Arial"/>
                <w:iCs/>
                <w:lang w:eastAsia="bs-Latn-BA"/>
              </w:rPr>
              <w:t xml:space="preserve"> jedinicama?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2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10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Sastavlja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li se uz propisane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financijske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izvještaje i </w:t>
            </w:r>
            <w:r w:rsidR="000E5C70" w:rsidRPr="00581540">
              <w:rPr>
                <w:rFonts w:ascii="Arial" w:eastAsia="Times New Roman" w:hAnsi="Arial" w:cs="Arial"/>
                <w:iCs/>
                <w:lang w:eastAsia="bs-Latn-BA"/>
              </w:rPr>
              <w:t xml:space="preserve">izvještaj o ugovorenim, a još </w:t>
            </w:r>
            <w:r w:rsidRPr="00581540">
              <w:rPr>
                <w:rFonts w:ascii="Arial" w:eastAsia="Times New Roman" w:hAnsi="Arial" w:cs="Arial"/>
                <w:iCs/>
                <w:lang w:eastAsia="bs-Latn-BA"/>
              </w:rPr>
              <w:t>nefakturiranim</w:t>
            </w:r>
            <w:r w:rsidR="000E5C70" w:rsidRPr="00581540">
              <w:rPr>
                <w:rFonts w:ascii="Arial" w:eastAsia="Times New Roman" w:hAnsi="Arial" w:cs="Arial"/>
                <w:iCs/>
                <w:lang w:eastAsia="bs-Latn-BA"/>
              </w:rPr>
              <w:t xml:space="preserve"> </w:t>
            </w:r>
            <w:r>
              <w:rPr>
                <w:rFonts w:ascii="Arial" w:eastAsia="Times New Roman" w:hAnsi="Arial" w:cs="Arial"/>
                <w:iCs/>
                <w:lang w:eastAsia="bs-Latn-BA"/>
              </w:rPr>
              <w:t>ob</w:t>
            </w:r>
            <w:r w:rsidR="000E5C70">
              <w:rPr>
                <w:rFonts w:ascii="Arial" w:eastAsia="Times New Roman" w:hAnsi="Arial" w:cs="Arial"/>
                <w:iCs/>
                <w:lang w:eastAsia="bs-Latn-BA"/>
              </w:rPr>
              <w:t>vezama?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11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504AC" w:rsidP="000504AC">
            <w:pPr>
              <w:spacing w:after="0" w:line="240" w:lineRule="auto"/>
              <w:rPr>
                <w:rFonts w:ascii="Arial" w:eastAsia="Times New Roman" w:hAnsi="Arial" w:cs="Arial"/>
                <w:iCs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Sastavlja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li se uz propisane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financijske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izvještaje 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i </w:t>
            </w:r>
            <w:r w:rsidR="00B95AD6">
              <w:rPr>
                <w:rFonts w:ascii="Arial" w:eastAsia="Times New Roman" w:hAnsi="Arial" w:cs="Arial"/>
                <w:iCs/>
                <w:lang w:eastAsia="bs-Latn-BA"/>
              </w:rPr>
              <w:t>izvještaj</w:t>
            </w:r>
            <w:r w:rsidR="000E5C70" w:rsidRPr="00581540">
              <w:rPr>
                <w:rFonts w:ascii="Arial" w:eastAsia="Times New Roman" w:hAnsi="Arial" w:cs="Arial"/>
                <w:iCs/>
                <w:lang w:eastAsia="bs-Latn-BA"/>
              </w:rPr>
              <w:t xml:space="preserve"> o ostvarenim</w:t>
            </w:r>
            <w:r w:rsidR="000E5C70">
              <w:rPr>
                <w:rFonts w:ascii="Arial" w:eastAsia="Times New Roman" w:hAnsi="Arial" w:cs="Arial"/>
                <w:iCs/>
                <w:lang w:eastAsia="bs-Latn-BA"/>
              </w:rPr>
              <w:t xml:space="preserve"> rezultatima programa/projekata?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4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12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B95AD6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Postoji li infor</w:t>
            </w:r>
            <w:r w:rsidR="00B95AD6">
              <w:rPr>
                <w:rFonts w:ascii="Arial" w:eastAsia="Times New Roman" w:hAnsi="Arial" w:cs="Arial"/>
                <w:lang w:eastAsia="bs-Latn-BA"/>
              </w:rPr>
              <w:t>matička povezanost s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korisnicima u vašem sastavu  (npr. kroz s</w:t>
            </w:r>
            <w:r w:rsidR="00B95AD6">
              <w:rPr>
                <w:rFonts w:ascii="Arial" w:eastAsia="Times New Roman" w:hAnsi="Arial" w:cs="Arial"/>
                <w:lang w:eastAsia="bs-Latn-BA"/>
              </w:rPr>
              <w:t>ustav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B95AD6">
              <w:rPr>
                <w:rFonts w:ascii="Arial" w:eastAsia="Times New Roman" w:hAnsi="Arial" w:cs="Arial"/>
                <w:lang w:eastAsia="bs-Latn-BA"/>
              </w:rPr>
              <w:t>riznice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i sl.)?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5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13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B95AD6" w:rsidP="00B95AD6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su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poslovni s</w:t>
            </w:r>
            <w:r>
              <w:rPr>
                <w:rFonts w:ascii="Arial" w:eastAsia="Times New Roman" w:hAnsi="Arial" w:cs="Arial"/>
                <w:lang w:eastAsia="bs-Latn-BA"/>
              </w:rPr>
              <w:t>ustavi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(finan</w:t>
            </w:r>
            <w:r>
              <w:rPr>
                <w:rFonts w:ascii="Arial" w:eastAsia="Times New Roman" w:hAnsi="Arial" w:cs="Arial"/>
                <w:lang w:eastAsia="bs-Latn-BA"/>
              </w:rPr>
              <w:t>cije, nabav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a i ugovaranje, upravljanje imovinom, praćenje kapitalnih projekata, materijalne evidencije, kadrovi i sl.) u dovoljnoj mjeri podržani IT s</w:t>
            </w:r>
            <w:r>
              <w:rPr>
                <w:rFonts w:ascii="Arial" w:eastAsia="Times New Roman" w:hAnsi="Arial" w:cs="Arial"/>
                <w:lang w:eastAsia="bs-Latn-BA"/>
              </w:rPr>
              <w:t>ustavima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14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B95AD6" w:rsidP="00B95AD6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su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IT s</w:t>
            </w:r>
            <w:r>
              <w:rPr>
                <w:rFonts w:ascii="Arial" w:eastAsia="Times New Roman" w:hAnsi="Arial" w:cs="Arial"/>
                <w:lang w:eastAsia="bs-Latn-BA"/>
              </w:rPr>
              <w:t>ustavi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koji podržavaju određene procese međusobno integrirani?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2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15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5C70" w:rsidRPr="00581540" w:rsidRDefault="00B95AD6" w:rsidP="000E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su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>postavljene kontrole pristupa kako bi spriječile neovlašten</w:t>
            </w:r>
            <w:r w:rsidR="000E5C70">
              <w:rPr>
                <w:rFonts w:ascii="Arial" w:eastAsia="Times New Roman" w:hAnsi="Arial" w:cs="Arial"/>
                <w:color w:val="000000"/>
                <w:lang w:eastAsia="bs-Latn-BA"/>
              </w:rPr>
              <w:t>e izmjene u postojećem softveru?</w:t>
            </w:r>
            <w:r>
              <w:rPr>
                <w:rFonts w:ascii="Arial" w:eastAsia="Times New Roman" w:hAnsi="Arial" w:cs="Arial"/>
                <w:color w:val="000000"/>
                <w:lang w:eastAsia="bs-Latn-BA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2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16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5C70" w:rsidRPr="00581540" w:rsidRDefault="00B95AD6" w:rsidP="000E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su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>postavljene kontrole pristupa kako bi spriječile g</w:t>
            </w:r>
            <w:r w:rsidR="000E5C70">
              <w:rPr>
                <w:rFonts w:ascii="Arial" w:eastAsia="Times New Roman" w:hAnsi="Arial" w:cs="Arial"/>
                <w:color w:val="000000"/>
                <w:lang w:eastAsia="bs-Latn-BA"/>
              </w:rPr>
              <w:t>ubitak i razotkrivanje podataka?</w:t>
            </w:r>
            <w:r>
              <w:rPr>
                <w:rFonts w:ascii="Arial" w:eastAsia="Times New Roman" w:hAnsi="Arial" w:cs="Arial"/>
                <w:color w:val="000000"/>
                <w:lang w:eastAsia="bs-Latn-BA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17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5C70" w:rsidRPr="00581540" w:rsidRDefault="00B95AD6" w:rsidP="000E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su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>postavljene kontrole pristupa kako bi spriječile vanjsk</w:t>
            </w:r>
            <w:r w:rsidR="000E5C70">
              <w:rPr>
                <w:rFonts w:ascii="Arial" w:eastAsia="Times New Roman" w:hAnsi="Arial" w:cs="Arial"/>
                <w:color w:val="000000"/>
                <w:lang w:eastAsia="bs-Latn-BA"/>
              </w:rPr>
              <w:t>e prijetnje (kao što su virusi)?</w:t>
            </w:r>
            <w:r>
              <w:rPr>
                <w:rFonts w:ascii="Arial" w:eastAsia="Times New Roman" w:hAnsi="Arial" w:cs="Arial"/>
                <w:color w:val="000000"/>
                <w:lang w:eastAsia="bs-Latn-BA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18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5C70" w:rsidRPr="00581540" w:rsidRDefault="00B95AD6" w:rsidP="000E5C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su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li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0E5C70" w:rsidRPr="00581540">
              <w:rPr>
                <w:rFonts w:ascii="Arial" w:eastAsia="Times New Roman" w:hAnsi="Arial" w:cs="Arial"/>
                <w:color w:val="000000"/>
                <w:lang w:eastAsia="bs-Latn-BA"/>
              </w:rPr>
              <w:t>postavljene kontrole pristupa kako bi spriječile neovlašteni fizički pristup (opremi i instalacijama)?</w:t>
            </w:r>
            <w:r>
              <w:rPr>
                <w:rFonts w:ascii="Arial" w:eastAsia="Times New Roman" w:hAnsi="Arial" w:cs="Arial"/>
                <w:color w:val="000000"/>
                <w:lang w:eastAsia="bs-Latn-BA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19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5A6E26" w:rsidP="005A6E26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Postoji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li u Vašoj organizaciji Disaster Recovery Plan (IT oprema, back-up podataka) i procedure koje će osigurati da</w:t>
            </w:r>
            <w:r w:rsidR="000E5C70">
              <w:rPr>
                <w:rFonts w:ascii="Arial" w:eastAsia="Times New Roman" w:hAnsi="Arial" w:cs="Arial"/>
                <w:lang w:eastAsia="bs-Latn-BA"/>
              </w:rPr>
              <w:t xml:space="preserve"> se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u slučaju neočekivanih</w:t>
            </w:r>
            <w:r w:rsidR="000E5C70">
              <w:rPr>
                <w:rFonts w:ascii="Arial" w:eastAsia="Times New Roman" w:hAnsi="Arial" w:cs="Arial"/>
                <w:lang w:eastAsia="bs-Latn-BA"/>
              </w:rPr>
              <w:t xml:space="preserve"> događaja ključne operacije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nastavljaju bez prekida, a ključni podaci su zaštićeni?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416"/>
        </w:trPr>
        <w:tc>
          <w:tcPr>
            <w:tcW w:w="13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5.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B95A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PRAĆENJE I PROCJENA S</w:t>
            </w:r>
            <w:r w:rsidR="00B95AD6">
              <w:rPr>
                <w:rFonts w:ascii="Arial" w:eastAsia="Times New Roman" w:hAnsi="Arial" w:cs="Arial"/>
                <w:b/>
                <w:bCs/>
                <w:lang w:eastAsia="bs-Latn-BA"/>
              </w:rPr>
              <w:t>USTAVA</w:t>
            </w:r>
          </w:p>
        </w:tc>
      </w:tr>
      <w:tr w:rsidR="000E5C70" w:rsidRPr="008835F8" w:rsidTr="000E5C70">
        <w:trPr>
          <w:gridAfter w:val="1"/>
          <w:trHeight w:val="7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NE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Dodatno obrazloženje</w:t>
            </w:r>
          </w:p>
        </w:tc>
      </w:tr>
      <w:tr w:rsidR="000E5C70" w:rsidRPr="008835F8" w:rsidTr="000E5C70">
        <w:trPr>
          <w:gridAfter w:val="1"/>
          <w:trHeight w:val="71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2454C7" w:rsidP="005A6E26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 li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od strane najvišeg rukovodstva uspostavljen s</w:t>
            </w:r>
            <w:r w:rsidR="00705BDC">
              <w:rPr>
                <w:rFonts w:ascii="Arial" w:eastAsia="Times New Roman" w:hAnsi="Arial" w:cs="Arial"/>
                <w:lang w:eastAsia="bs-Latn-BA"/>
              </w:rPr>
              <w:t>ustav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izvješ</w:t>
            </w:r>
            <w:r w:rsidR="00705BDC">
              <w:rPr>
                <w:rFonts w:ascii="Arial" w:eastAsia="Times New Roman" w:hAnsi="Arial" w:cs="Arial"/>
                <w:lang w:eastAsia="bs-Latn-BA"/>
              </w:rPr>
              <w:t>ć</w:t>
            </w:r>
            <w:r w:rsidR="005A6E26">
              <w:rPr>
                <w:rFonts w:ascii="Arial" w:eastAsia="Times New Roman" w:hAnsi="Arial" w:cs="Arial"/>
                <w:lang w:eastAsia="bs-Latn-BA"/>
              </w:rPr>
              <w:t>i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>vanja koji im omogućava dobi</w:t>
            </w:r>
            <w:r w:rsidR="00705BDC">
              <w:rPr>
                <w:rFonts w:ascii="Arial" w:eastAsia="Times New Roman" w:hAnsi="Arial" w:cs="Arial"/>
                <w:lang w:eastAsia="bs-Latn-BA"/>
              </w:rPr>
              <w:t>v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>anje redovnih izvješ</w:t>
            </w:r>
            <w:r w:rsidR="00705BDC">
              <w:rPr>
                <w:rFonts w:ascii="Arial" w:eastAsia="Times New Roman" w:hAnsi="Arial" w:cs="Arial"/>
                <w:lang w:eastAsia="bs-Latn-BA"/>
              </w:rPr>
              <w:t>ć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>a o funkcioniranju s</w:t>
            </w:r>
            <w:r w:rsidR="00705BDC">
              <w:rPr>
                <w:rFonts w:ascii="Arial" w:eastAsia="Times New Roman" w:hAnsi="Arial" w:cs="Arial"/>
                <w:lang w:eastAsia="bs-Latn-BA"/>
              </w:rPr>
              <w:t>ustava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705BDC" w:rsidRPr="008835F8">
              <w:rPr>
                <w:rFonts w:ascii="Arial" w:eastAsia="Times New Roman" w:hAnsi="Arial" w:cs="Arial"/>
                <w:lang w:eastAsia="bs-Latn-BA"/>
              </w:rPr>
              <w:t>financijskog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upravljanja i kontrola za koji su odgovorni (npr. GI FUK, Izjava o fiskalnoj odgovornosti)?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8835F8" w:rsidTr="000E5C70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705BDC" w:rsidP="00705BD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 li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u izvještajnoj godini obavljena </w:t>
            </w:r>
            <w:r>
              <w:rPr>
                <w:rFonts w:ascii="Arial" w:eastAsia="Times New Roman" w:hAnsi="Arial" w:cs="Arial"/>
                <w:lang w:eastAsia="bs-Latn-BA"/>
              </w:rPr>
              <w:t>unutarnj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>a revizija u organizaciji?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8835F8" w:rsidTr="000E5C70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3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705BD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Ukoliko je odgovor „da“, koliko je preporuka da</w:t>
            </w:r>
            <w:r w:rsidR="00705BDC">
              <w:rPr>
                <w:rFonts w:ascii="Arial" w:eastAsia="Times New Roman" w:hAnsi="Arial" w:cs="Arial"/>
                <w:lang w:eastAsia="bs-Latn-BA"/>
              </w:rPr>
              <w:t>n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o u izvješ</w:t>
            </w:r>
            <w:r w:rsidR="00705BDC">
              <w:rPr>
                <w:rFonts w:ascii="Arial" w:eastAsia="Times New Roman" w:hAnsi="Arial" w:cs="Arial"/>
                <w:lang w:eastAsia="bs-Latn-BA"/>
              </w:rPr>
              <w:t>ć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u </w:t>
            </w:r>
            <w:r w:rsidR="00705BDC">
              <w:rPr>
                <w:rFonts w:ascii="Arial" w:eastAsia="Times New Roman" w:hAnsi="Arial" w:cs="Arial"/>
                <w:lang w:eastAsia="bs-Latn-BA"/>
              </w:rPr>
              <w:t>unutarnje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revizije za izvještajn</w:t>
            </w:r>
            <w:r w:rsidR="00705BDC">
              <w:rPr>
                <w:rFonts w:ascii="Arial" w:eastAsia="Times New Roman" w:hAnsi="Arial" w:cs="Arial"/>
                <w:lang w:eastAsia="bs-Latn-BA"/>
              </w:rPr>
              <w:t>o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705BDC">
              <w:rPr>
                <w:rFonts w:ascii="Arial" w:eastAsia="Times New Roman" w:hAnsi="Arial" w:cs="Arial"/>
                <w:lang w:eastAsia="bs-Latn-BA"/>
              </w:rPr>
              <w:t>razdoblje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?</w:t>
            </w:r>
          </w:p>
        </w:tc>
        <w:tc>
          <w:tcPr>
            <w:tcW w:w="5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8835F8" w:rsidTr="000E5C70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4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705BD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Ukoliko je odgovor „da“</w:t>
            </w:r>
            <w:r w:rsidR="00705BDC">
              <w:rPr>
                <w:rFonts w:ascii="Arial" w:eastAsia="Times New Roman" w:hAnsi="Arial" w:cs="Arial"/>
                <w:lang w:eastAsia="bs-Latn-BA"/>
              </w:rPr>
              <w:t>, koliko je preporuka iz izvješć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a </w:t>
            </w:r>
            <w:r w:rsidR="00705BDC">
              <w:rPr>
                <w:rFonts w:ascii="Arial" w:eastAsia="Times New Roman" w:hAnsi="Arial" w:cs="Arial"/>
                <w:lang w:eastAsia="bs-Latn-BA"/>
              </w:rPr>
              <w:t>unutarnje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revizije za prethodnu godinu realiz</w:t>
            </w:r>
            <w:r w:rsidR="00705BDC">
              <w:rPr>
                <w:rFonts w:ascii="Arial" w:eastAsia="Times New Roman" w:hAnsi="Arial" w:cs="Arial"/>
                <w:lang w:eastAsia="bs-Latn-BA"/>
              </w:rPr>
              <w:t xml:space="preserve">irano 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do danas? </w:t>
            </w:r>
          </w:p>
        </w:tc>
        <w:tc>
          <w:tcPr>
            <w:tcW w:w="5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8835F8" w:rsidTr="000E5C70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5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705BDC" w:rsidP="00705BD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Prati 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li se provođenje preporuka </w:t>
            </w:r>
            <w:r>
              <w:rPr>
                <w:rFonts w:ascii="Arial" w:eastAsia="Times New Roman" w:hAnsi="Arial" w:cs="Arial"/>
                <w:lang w:eastAsia="bs-Latn-BA"/>
              </w:rPr>
              <w:t>unutarnje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revizije </w:t>
            </w:r>
            <w:r>
              <w:rPr>
                <w:rFonts w:ascii="Arial" w:eastAsia="Times New Roman" w:hAnsi="Arial" w:cs="Arial"/>
                <w:lang w:eastAsia="bs-Latn-BA"/>
              </w:rPr>
              <w:t>u skladu sa Zakonom o unutarnjoj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reviziji (svakih 6 mjeseci)?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8835F8" w:rsidTr="000E5C70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6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Provode li se preporuke </w:t>
            </w:r>
            <w:r w:rsidR="00705BDC">
              <w:rPr>
                <w:rFonts w:ascii="Arial" w:eastAsia="Times New Roman" w:hAnsi="Arial" w:cs="Arial"/>
                <w:lang w:eastAsia="bs-Latn-BA"/>
              </w:rPr>
              <w:t>unutarnje revizije u skladu s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izrađenim planovima aktivnosti za provođenje preporuka?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8835F8" w:rsidTr="000E5C70">
        <w:trPr>
          <w:gridAfter w:val="1"/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7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705BDC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 li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u izvještajnoj godini obavljena vanjska/eksterna revizija u  organizaciji?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8835F8" w:rsidTr="000E5C70">
        <w:trPr>
          <w:gridAfter w:val="1"/>
          <w:trHeight w:val="1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8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705BD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Ukoliko je odgovor „da“, koliko je preporuka da</w:t>
            </w:r>
            <w:r w:rsidR="00705BDC">
              <w:rPr>
                <w:rFonts w:ascii="Arial" w:eastAsia="Times New Roman" w:hAnsi="Arial" w:cs="Arial"/>
                <w:lang w:eastAsia="bs-Latn-BA"/>
              </w:rPr>
              <w:t>n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o u izvješ</w:t>
            </w:r>
            <w:r w:rsidR="00705BDC">
              <w:rPr>
                <w:rFonts w:ascii="Arial" w:eastAsia="Times New Roman" w:hAnsi="Arial" w:cs="Arial"/>
                <w:lang w:eastAsia="bs-Latn-BA"/>
              </w:rPr>
              <w:t>ć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u </w:t>
            </w:r>
            <w:r w:rsidR="00705BDC" w:rsidRPr="008835F8">
              <w:rPr>
                <w:rFonts w:ascii="Arial" w:eastAsia="Times New Roman" w:hAnsi="Arial" w:cs="Arial"/>
                <w:lang w:eastAsia="bs-Latn-BA"/>
              </w:rPr>
              <w:t>vanjsk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e revizije?</w:t>
            </w:r>
          </w:p>
        </w:tc>
        <w:tc>
          <w:tcPr>
            <w:tcW w:w="5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8835F8" w:rsidTr="000E5C70">
        <w:trPr>
          <w:gridAfter w:val="1"/>
          <w:trHeight w:val="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9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705BD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Ukoliko je odgovor „da“, koliko je preporuka </w:t>
            </w:r>
            <w:r w:rsidR="00705BDC" w:rsidRPr="008835F8">
              <w:rPr>
                <w:rFonts w:ascii="Arial" w:eastAsia="Times New Roman" w:hAnsi="Arial" w:cs="Arial"/>
                <w:lang w:eastAsia="bs-Latn-BA"/>
              </w:rPr>
              <w:t>vanjsk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e revizije realiz</w:t>
            </w:r>
            <w:r w:rsidR="00705BDC">
              <w:rPr>
                <w:rFonts w:ascii="Arial" w:eastAsia="Times New Roman" w:hAnsi="Arial" w:cs="Arial"/>
                <w:lang w:eastAsia="bs-Latn-BA"/>
              </w:rPr>
              <w:t>irano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t</w:t>
            </w:r>
            <w:r w:rsidR="00705BDC">
              <w:rPr>
                <w:rFonts w:ascii="Arial" w:eastAsia="Times New Roman" w:hAnsi="Arial" w:cs="Arial"/>
                <w:lang w:eastAsia="bs-Latn-BA"/>
              </w:rPr>
              <w:t>ije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kom izvještajnog </w:t>
            </w:r>
            <w:r w:rsidR="00705BDC">
              <w:rPr>
                <w:rFonts w:ascii="Arial" w:eastAsia="Times New Roman" w:hAnsi="Arial" w:cs="Arial"/>
                <w:lang w:eastAsia="bs-Latn-BA"/>
              </w:rPr>
              <w:t>razdoblja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? </w:t>
            </w:r>
          </w:p>
        </w:tc>
        <w:tc>
          <w:tcPr>
            <w:tcW w:w="5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8835F8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10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Prati li se provođenje preporuka </w:t>
            </w:r>
            <w:r w:rsidR="00705BDC" w:rsidRPr="008835F8">
              <w:rPr>
                <w:rFonts w:ascii="Arial" w:eastAsia="Times New Roman" w:hAnsi="Arial" w:cs="Arial"/>
                <w:lang w:eastAsia="bs-Latn-BA"/>
              </w:rPr>
              <w:t>vanjsk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e revizije?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8835F8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0E5C70" w:rsidRPr="00581540" w:rsidTr="000E5C70">
        <w:trPr>
          <w:gridAfter w:val="1"/>
          <w:trHeight w:val="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11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705BDC" w:rsidP="00705BD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>Provode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li se naknadne </w:t>
            </w:r>
            <w:r w:rsidR="000E5C70" w:rsidRPr="008835F8">
              <w:rPr>
                <w:rFonts w:ascii="Arial" w:eastAsia="Times New Roman" w:hAnsi="Arial" w:cs="Arial"/>
                <w:i/>
                <w:lang w:eastAsia="bs-Latn-BA"/>
              </w:rPr>
              <w:t>(ex post)</w:t>
            </w:r>
            <w:r w:rsidR="000E5C70" w:rsidRPr="008835F8">
              <w:rPr>
                <w:rFonts w:ascii="Arial" w:eastAsia="Times New Roman" w:hAnsi="Arial" w:cs="Arial"/>
                <w:lang w:eastAsia="bs-Latn-BA"/>
              </w:rPr>
              <w:t xml:space="preserve"> kontrole kroz postupak stalnog praćenja?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 </w:t>
            </w:r>
          </w:p>
        </w:tc>
      </w:tr>
      <w:tr w:rsidR="00341267" w:rsidRPr="00581540" w:rsidTr="00583ABE">
        <w:trPr>
          <w:gridAfter w:val="1"/>
          <w:trHeight w:val="3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267" w:rsidRPr="00581540" w:rsidRDefault="00341267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12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67" w:rsidRPr="00581540" w:rsidRDefault="00341267" w:rsidP="00705BD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 xml:space="preserve">Obavljaju li se naknadne kontrole </w:t>
            </w:r>
            <w:r w:rsidRPr="00581540">
              <w:rPr>
                <w:rFonts w:ascii="Arial" w:eastAsia="Times New Roman" w:hAnsi="Arial" w:cs="Arial"/>
                <w:lang w:eastAsia="bs-Latn-BA"/>
              </w:rPr>
              <w:t>r</w:t>
            </w:r>
            <w:r>
              <w:rPr>
                <w:rFonts w:ascii="Arial" w:eastAsia="Times New Roman" w:hAnsi="Arial" w:cs="Arial"/>
                <w:lang w:eastAsia="bs-Latn-BA"/>
              </w:rPr>
              <w:t>edovno?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1267" w:rsidRPr="00581540" w:rsidRDefault="00341267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67" w:rsidRPr="00581540" w:rsidRDefault="00341267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1267" w:rsidRPr="00581540" w:rsidRDefault="00341267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13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705BDC" w:rsidP="00705BD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 xml:space="preserve">Obavljaju li se </w:t>
            </w:r>
            <w:r w:rsidR="000E5C70">
              <w:rPr>
                <w:rFonts w:ascii="Arial" w:eastAsia="Times New Roman" w:hAnsi="Arial" w:cs="Arial"/>
                <w:lang w:eastAsia="bs-Latn-BA"/>
              </w:rPr>
              <w:t xml:space="preserve">naknadne kontrole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>na ad hoc bazi po nalogu rukovodi</w:t>
            </w:r>
            <w:r>
              <w:rPr>
                <w:rFonts w:ascii="Arial" w:eastAsia="Times New Roman" w:hAnsi="Arial" w:cs="Arial"/>
                <w:lang w:eastAsia="bs-Latn-BA"/>
              </w:rPr>
              <w:t>telja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ovisno o slučaju?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bookmarkStart w:id="0" w:name="_GoBack"/>
            <w:bookmarkEnd w:id="0"/>
          </w:p>
        </w:tc>
      </w:tr>
      <w:tr w:rsidR="000E5C70" w:rsidRPr="00581540" w:rsidTr="000E5C70">
        <w:trPr>
          <w:gridAfter w:val="1"/>
          <w:trHeight w:val="4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14)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Default="00705BDC" w:rsidP="00705BD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>
              <w:rPr>
                <w:rFonts w:ascii="Arial" w:eastAsia="Times New Roman" w:hAnsi="Arial" w:cs="Arial"/>
                <w:lang w:eastAsia="bs-Latn-BA"/>
              </w:rPr>
              <w:t>Jesu li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 p</w:t>
            </w:r>
            <w:r w:rsidR="000E5C70">
              <w:rPr>
                <w:rFonts w:ascii="Arial" w:eastAsia="Times New Roman" w:hAnsi="Arial" w:cs="Arial"/>
                <w:lang w:eastAsia="bs-Latn-BA"/>
              </w:rPr>
              <w:t>o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duzete daljnje aktivnosti na </w:t>
            </w:r>
            <w:r>
              <w:rPr>
                <w:rFonts w:ascii="Arial" w:eastAsia="Times New Roman" w:hAnsi="Arial" w:cs="Arial"/>
                <w:lang w:eastAsia="bs-Latn-BA"/>
              </w:rPr>
              <w:t xml:space="preserve">temelju </w:t>
            </w:r>
            <w:r w:rsidR="000E5C70" w:rsidRPr="00581540">
              <w:rPr>
                <w:rFonts w:ascii="Arial" w:eastAsia="Times New Roman" w:hAnsi="Arial" w:cs="Arial"/>
                <w:lang w:eastAsia="bs-Latn-BA"/>
              </w:rPr>
              <w:t xml:space="preserve">nalaza ad hoc kontrole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5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8835F8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15</w:t>
            </w:r>
            <w:r w:rsidRPr="008835F8">
              <w:rPr>
                <w:rFonts w:ascii="Arial" w:eastAsia="Times New Roman" w:hAnsi="Arial" w:cs="Arial"/>
                <w:b/>
                <w:bCs/>
                <w:lang w:eastAsia="bs-Latn-BA"/>
              </w:rPr>
              <w:t>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705BDC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8835F8">
              <w:rPr>
                <w:rFonts w:ascii="Arial" w:eastAsia="Times New Roman" w:hAnsi="Arial" w:cs="Arial"/>
                <w:lang w:eastAsia="bs-Latn-BA"/>
              </w:rPr>
              <w:t xml:space="preserve">Ukoliko imate korisnike u svom sastavu, </w:t>
            </w:r>
            <w:r w:rsidR="00705BDC">
              <w:rPr>
                <w:rFonts w:ascii="Arial" w:eastAsia="Times New Roman" w:hAnsi="Arial" w:cs="Arial"/>
                <w:lang w:eastAsia="bs-Latn-BA"/>
              </w:rPr>
              <w:t>je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ste </w:t>
            </w:r>
            <w:r w:rsidR="00705BDC">
              <w:rPr>
                <w:rFonts w:ascii="Arial" w:eastAsia="Times New Roman" w:hAnsi="Arial" w:cs="Arial"/>
                <w:lang w:eastAsia="bs-Latn-BA"/>
              </w:rPr>
              <w:t xml:space="preserve">li 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uspostavili odgovarajuće s</w:t>
            </w:r>
            <w:r w:rsidR="00705BDC">
              <w:rPr>
                <w:rFonts w:ascii="Arial" w:eastAsia="Times New Roman" w:hAnsi="Arial" w:cs="Arial"/>
                <w:lang w:eastAsia="bs-Latn-BA"/>
              </w:rPr>
              <w:t>ustave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izvješ</w:t>
            </w:r>
            <w:r w:rsidR="00705BDC">
              <w:rPr>
                <w:rFonts w:ascii="Arial" w:eastAsia="Times New Roman" w:hAnsi="Arial" w:cs="Arial"/>
                <w:lang w:eastAsia="bs-Latn-BA"/>
              </w:rPr>
              <w:t>ći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>vanja koji vam osiguravaju praćenje funkcioniranja s</w:t>
            </w:r>
            <w:r w:rsidR="00705BDC">
              <w:rPr>
                <w:rFonts w:ascii="Arial" w:eastAsia="Times New Roman" w:hAnsi="Arial" w:cs="Arial"/>
                <w:lang w:eastAsia="bs-Latn-BA"/>
              </w:rPr>
              <w:t>ustava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</w:t>
            </w:r>
            <w:r w:rsidR="00705BDC" w:rsidRPr="008835F8">
              <w:rPr>
                <w:rFonts w:ascii="Arial" w:eastAsia="Times New Roman" w:hAnsi="Arial" w:cs="Arial"/>
                <w:lang w:eastAsia="bs-Latn-BA"/>
              </w:rPr>
              <w:t>financijskog</w:t>
            </w:r>
            <w:r w:rsidRPr="008835F8">
              <w:rPr>
                <w:rFonts w:ascii="Arial" w:eastAsia="Times New Roman" w:hAnsi="Arial" w:cs="Arial"/>
                <w:lang w:eastAsia="bs-Latn-BA"/>
              </w:rPr>
              <w:t xml:space="preserve"> upravljanja i kontrola kod tih korisnika (npr. GI FUK, Izjava o fiskalnoj odgovornosti)?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KOMENTARI I PRIJEDLOZI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4)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5)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MJERE KOJE SE PLANIRAJU P</w:t>
            </w: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O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DUZETI ZA DALJ</w:t>
            </w:r>
            <w:r w:rsidR="00705BDC">
              <w:rPr>
                <w:rFonts w:ascii="Arial" w:eastAsia="Times New Roman" w:hAnsi="Arial" w:cs="Arial"/>
                <w:b/>
                <w:bCs/>
                <w:lang w:eastAsia="bs-Latn-BA"/>
              </w:rPr>
              <w:t>NJ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I RAZVOJ </w:t>
            </w:r>
            <w:r w:rsidR="00705BDC"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FINANCIJSKOG</w:t>
            </w: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UPRAVLJANJA I KONTROLE PO COSO KOMPONENTAMA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Kontrolno okruženje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Upravljanje rizicima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Kontrolne aktivnosti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Informacije i komunikacije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3)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705B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Praćenje i procjena s</w:t>
            </w:r>
            <w:r w:rsidR="00705BDC">
              <w:rPr>
                <w:rFonts w:ascii="Arial" w:eastAsia="Times New Roman" w:hAnsi="Arial" w:cs="Arial"/>
                <w:b/>
                <w:bCs/>
                <w:lang w:eastAsia="bs-Latn-BA"/>
              </w:rPr>
              <w:t>ustava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1)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t>2)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0E5C70" w:rsidRPr="00581540" w:rsidTr="000E5C70">
        <w:trPr>
          <w:gridAfter w:val="1"/>
          <w:trHeight w:val="3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C70" w:rsidRPr="00581540" w:rsidRDefault="000E5C70" w:rsidP="000E5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 w:rsidRPr="00581540">
              <w:rPr>
                <w:rFonts w:ascii="Arial" w:eastAsia="Times New Roman" w:hAnsi="Arial" w:cs="Arial"/>
                <w:b/>
                <w:bCs/>
                <w:lang w:eastAsia="bs-Latn-BA"/>
              </w:rPr>
              <w:lastRenderedPageBreak/>
              <w:t>3)</w:t>
            </w:r>
          </w:p>
        </w:tc>
        <w:tc>
          <w:tcPr>
            <w:tcW w:w="12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C70" w:rsidRPr="00581540" w:rsidRDefault="000E5C70" w:rsidP="000E5C70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  <w:r w:rsidRPr="00581540">
              <w:rPr>
                <w:rFonts w:ascii="Arial" w:eastAsia="Times New Roman" w:hAnsi="Arial" w:cs="Arial"/>
                <w:lang w:eastAsia="bs-Latn-BA"/>
              </w:rPr>
              <w:t> </w:t>
            </w:r>
          </w:p>
        </w:tc>
      </w:tr>
      <w:tr w:rsidR="00204354" w:rsidRPr="00581540" w:rsidTr="00852E3E">
        <w:trPr>
          <w:gridAfter w:val="1"/>
          <w:trHeight w:val="996"/>
        </w:trPr>
        <w:tc>
          <w:tcPr>
            <w:tcW w:w="13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354" w:rsidRDefault="00204354" w:rsidP="00204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204354" w:rsidRDefault="00204354" w:rsidP="00204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204354" w:rsidRDefault="00204354" w:rsidP="00204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>_________________________________________________                       ___________________________________________</w:t>
            </w:r>
          </w:p>
          <w:p w:rsidR="00204354" w:rsidRDefault="00204354" w:rsidP="00204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</w:p>
          <w:p w:rsidR="00204354" w:rsidRPr="00581540" w:rsidRDefault="00204354" w:rsidP="002043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lang w:eastAsia="bs-Latn-BA"/>
              </w:rPr>
              <w:t xml:space="preserve">      (potpis koordinatora za financijsko upravljanje i kontrolu)                             (potpis rukovoditelja organizacije i pečat)</w:t>
            </w:r>
          </w:p>
        </w:tc>
      </w:tr>
    </w:tbl>
    <w:p w:rsidR="000E5C70" w:rsidRPr="00581540" w:rsidRDefault="000E5C70" w:rsidP="000E5C70"/>
    <w:p w:rsidR="009F1DF3" w:rsidRDefault="009F1DF3"/>
    <w:sectPr w:rsidR="009F1DF3" w:rsidSect="000E5C70">
      <w:footerReference w:type="default" r:id="rId7"/>
      <w:pgSz w:w="15840" w:h="12240" w:orient="landscape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CF5" w:rsidRDefault="00A63CF5" w:rsidP="000E5C70">
      <w:pPr>
        <w:spacing w:after="0" w:line="240" w:lineRule="auto"/>
      </w:pPr>
      <w:r>
        <w:separator/>
      </w:r>
    </w:p>
  </w:endnote>
  <w:endnote w:type="continuationSeparator" w:id="0">
    <w:p w:rsidR="00A63CF5" w:rsidRDefault="00A63CF5" w:rsidP="000E5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920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3E2E" w:rsidRDefault="005E3E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26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E3E2E" w:rsidRDefault="005E3E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CF5" w:rsidRDefault="00A63CF5" w:rsidP="000E5C70">
      <w:pPr>
        <w:spacing w:after="0" w:line="240" w:lineRule="auto"/>
      </w:pPr>
      <w:r>
        <w:separator/>
      </w:r>
    </w:p>
  </w:footnote>
  <w:footnote w:type="continuationSeparator" w:id="0">
    <w:p w:rsidR="00A63CF5" w:rsidRDefault="00A63CF5" w:rsidP="000E5C70">
      <w:pPr>
        <w:spacing w:after="0" w:line="240" w:lineRule="auto"/>
      </w:pPr>
      <w:r>
        <w:continuationSeparator/>
      </w:r>
    </w:p>
  </w:footnote>
  <w:footnote w:id="1">
    <w:p w:rsidR="005E3E2E" w:rsidRPr="003008F7" w:rsidRDefault="005E3E2E" w:rsidP="000E5C70">
      <w:pPr>
        <w:spacing w:after="0" w:line="240" w:lineRule="auto"/>
        <w:rPr>
          <w:rFonts w:ascii="Arial" w:eastAsia="Times New Roman" w:hAnsi="Arial" w:cs="Arial"/>
          <w:bCs/>
          <w:sz w:val="18"/>
          <w:lang w:val="bs-Latn-BA" w:eastAsia="bs-Latn-BA"/>
        </w:rPr>
      </w:pPr>
      <w:r>
        <w:rPr>
          <w:rStyle w:val="FootnoteReference"/>
        </w:rPr>
        <w:footnoteRef/>
      </w:r>
      <w:r>
        <w:t xml:space="preserve"> </w:t>
      </w:r>
      <w:r w:rsidRPr="003008F7">
        <w:rPr>
          <w:rFonts w:ascii="Arial" w:eastAsia="Times New Roman" w:hAnsi="Arial" w:cs="Arial"/>
          <w:bCs/>
          <w:sz w:val="18"/>
          <w:lang w:val="bs-Latn-BA" w:eastAsia="bs-Latn-BA"/>
        </w:rPr>
        <w:t>kod potvrdnog odgovora eventualno navesti npr. naziv, broj i datum akta, kod negativnog odgovora kratko obrazložiti ukoliko je potrebno</w:t>
      </w:r>
    </w:p>
    <w:p w:rsidR="005E3E2E" w:rsidRPr="003008F7" w:rsidRDefault="005E3E2E" w:rsidP="000E5C70">
      <w:pPr>
        <w:pStyle w:val="FootnoteText"/>
        <w:rPr>
          <w:lang w:val="bs-Latn-BA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90534"/>
    <w:multiLevelType w:val="hybridMultilevel"/>
    <w:tmpl w:val="3F32BCC0"/>
    <w:lvl w:ilvl="0" w:tplc="4CE43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84661"/>
    <w:multiLevelType w:val="multilevel"/>
    <w:tmpl w:val="C6E01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color w:val="222222"/>
      </w:rPr>
    </w:lvl>
  </w:abstractNum>
  <w:abstractNum w:abstractNumId="2">
    <w:nsid w:val="7C022F61"/>
    <w:multiLevelType w:val="hybridMultilevel"/>
    <w:tmpl w:val="B3EE3960"/>
    <w:lvl w:ilvl="0" w:tplc="87CABB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70"/>
    <w:rsid w:val="0000712F"/>
    <w:rsid w:val="00044F6C"/>
    <w:rsid w:val="000504AC"/>
    <w:rsid w:val="000E5C70"/>
    <w:rsid w:val="00204354"/>
    <w:rsid w:val="002454C7"/>
    <w:rsid w:val="002A4926"/>
    <w:rsid w:val="00341267"/>
    <w:rsid w:val="0038560C"/>
    <w:rsid w:val="005A6E26"/>
    <w:rsid w:val="005E3E2E"/>
    <w:rsid w:val="00705BDC"/>
    <w:rsid w:val="0091448A"/>
    <w:rsid w:val="00995B4B"/>
    <w:rsid w:val="009F1DF3"/>
    <w:rsid w:val="00A63CF5"/>
    <w:rsid w:val="00A72F9B"/>
    <w:rsid w:val="00B95AD6"/>
    <w:rsid w:val="00F17A40"/>
    <w:rsid w:val="00F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86DED-559D-47D7-B037-1A7E045E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C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E5C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C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5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C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5C7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E5C7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0E5C70"/>
  </w:style>
  <w:style w:type="paragraph" w:styleId="Revision">
    <w:name w:val="Revision"/>
    <w:hidden/>
    <w:uiPriority w:val="99"/>
    <w:semiHidden/>
    <w:rsid w:val="000E5C70"/>
    <w:pPr>
      <w:spacing w:after="0" w:line="240" w:lineRule="auto"/>
    </w:pPr>
    <w:rPr>
      <w:lang w:val="en-US"/>
    </w:rPr>
  </w:style>
  <w:style w:type="table" w:customStyle="1" w:styleId="ColorfulGrid-Accent11">
    <w:name w:val="Colorful Grid - Accent 11"/>
    <w:basedOn w:val="TableNormal"/>
    <w:next w:val="ColorfulGrid-Accent1"/>
    <w:uiPriority w:val="73"/>
    <w:rsid w:val="000E5C7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1">
    <w:name w:val="Colorful Grid Accent 1"/>
    <w:basedOn w:val="TableNormal"/>
    <w:uiPriority w:val="73"/>
    <w:rsid w:val="000E5C70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ColorfulGrid-Accent13">
    <w:name w:val="Colorful Grid - Accent 13"/>
    <w:basedOn w:val="TableNormal"/>
    <w:next w:val="ColorfulGrid-Accent1"/>
    <w:uiPriority w:val="73"/>
    <w:rsid w:val="000E5C7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2">
    <w:name w:val="Colorful Grid - Accent 12"/>
    <w:basedOn w:val="TableNormal"/>
    <w:next w:val="ColorfulGrid-Accent1"/>
    <w:uiPriority w:val="73"/>
    <w:rsid w:val="000E5C7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7">
    <w:name w:val="Colorful Grid - Accent 17"/>
    <w:basedOn w:val="TableNormal"/>
    <w:next w:val="ColorfulGrid-Accent1"/>
    <w:uiPriority w:val="73"/>
    <w:rsid w:val="000E5C7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6">
    <w:name w:val="Colorful Grid - Accent 16"/>
    <w:basedOn w:val="TableNormal"/>
    <w:next w:val="ColorfulGrid-Accent1"/>
    <w:uiPriority w:val="73"/>
    <w:rsid w:val="000E5C7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1">
    <w:name w:val="Colorful Grid - Accent 111"/>
    <w:basedOn w:val="TableNormal"/>
    <w:next w:val="ColorfulGrid-Accent1"/>
    <w:uiPriority w:val="73"/>
    <w:rsid w:val="000E5C7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0">
    <w:name w:val="Colorful Grid - Accent 110"/>
    <w:basedOn w:val="TableNormal"/>
    <w:next w:val="ColorfulGrid-Accent1"/>
    <w:uiPriority w:val="73"/>
    <w:rsid w:val="000E5C7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117">
    <w:name w:val="Colorful Grid - Accent 117"/>
    <w:basedOn w:val="TableNormal"/>
    <w:next w:val="ColorfulGrid-Accent1"/>
    <w:uiPriority w:val="73"/>
    <w:rsid w:val="000E5C7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val="en-GB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Header">
    <w:name w:val="header"/>
    <w:basedOn w:val="Normal"/>
    <w:link w:val="HeaderChar"/>
    <w:uiPriority w:val="99"/>
    <w:unhideWhenUsed/>
    <w:rsid w:val="000E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C70"/>
  </w:style>
  <w:style w:type="paragraph" w:styleId="Footer">
    <w:name w:val="footer"/>
    <w:basedOn w:val="Normal"/>
    <w:link w:val="FooterChar"/>
    <w:uiPriority w:val="99"/>
    <w:unhideWhenUsed/>
    <w:rsid w:val="000E5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C70"/>
  </w:style>
  <w:style w:type="numbering" w:customStyle="1" w:styleId="NoList1">
    <w:name w:val="No List1"/>
    <w:next w:val="NoList"/>
    <w:uiPriority w:val="99"/>
    <w:semiHidden/>
    <w:unhideWhenUsed/>
    <w:rsid w:val="000E5C70"/>
  </w:style>
  <w:style w:type="character" w:styleId="FollowedHyperlink">
    <w:name w:val="FollowedHyperlink"/>
    <w:basedOn w:val="DefaultParagraphFont"/>
    <w:uiPriority w:val="99"/>
    <w:semiHidden/>
    <w:unhideWhenUsed/>
    <w:rsid w:val="000E5C70"/>
    <w:rPr>
      <w:color w:val="800080"/>
      <w:u w:val="single"/>
    </w:rPr>
  </w:style>
  <w:style w:type="paragraph" w:customStyle="1" w:styleId="font5">
    <w:name w:val="font5"/>
    <w:basedOn w:val="Normal"/>
    <w:rsid w:val="000E5C70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font6">
    <w:name w:val="font6"/>
    <w:basedOn w:val="Normal"/>
    <w:rsid w:val="000E5C7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val="bs-Latn-BA" w:eastAsia="bs-Latn-BA"/>
    </w:rPr>
  </w:style>
  <w:style w:type="paragraph" w:customStyle="1" w:styleId="font7">
    <w:name w:val="font7"/>
    <w:basedOn w:val="Normal"/>
    <w:rsid w:val="000E5C7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bs-Latn-BA" w:eastAsia="bs-Latn-BA"/>
    </w:rPr>
  </w:style>
  <w:style w:type="paragraph" w:customStyle="1" w:styleId="font8">
    <w:name w:val="font8"/>
    <w:basedOn w:val="Normal"/>
    <w:rsid w:val="000E5C7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bs-Latn-BA" w:eastAsia="bs-Latn-BA"/>
    </w:rPr>
  </w:style>
  <w:style w:type="paragraph" w:customStyle="1" w:styleId="font9">
    <w:name w:val="font9"/>
    <w:basedOn w:val="Normal"/>
    <w:rsid w:val="000E5C7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bs-Latn-BA" w:eastAsia="bs-Latn-BA"/>
    </w:rPr>
  </w:style>
  <w:style w:type="paragraph" w:customStyle="1" w:styleId="font10">
    <w:name w:val="font10"/>
    <w:basedOn w:val="Normal"/>
    <w:rsid w:val="000E5C7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bs-Latn-BA" w:eastAsia="bs-Latn-BA"/>
    </w:rPr>
  </w:style>
  <w:style w:type="paragraph" w:customStyle="1" w:styleId="font11">
    <w:name w:val="font11"/>
    <w:basedOn w:val="Normal"/>
    <w:rsid w:val="000E5C7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bs-Latn-BA" w:eastAsia="bs-Latn-BA"/>
    </w:rPr>
  </w:style>
  <w:style w:type="paragraph" w:customStyle="1" w:styleId="font12">
    <w:name w:val="font12"/>
    <w:basedOn w:val="Normal"/>
    <w:rsid w:val="000E5C7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bs-Latn-BA" w:eastAsia="bs-Latn-BA"/>
    </w:rPr>
  </w:style>
  <w:style w:type="paragraph" w:customStyle="1" w:styleId="font13">
    <w:name w:val="font13"/>
    <w:basedOn w:val="Normal"/>
    <w:rsid w:val="000E5C7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val="bs-Latn-BA" w:eastAsia="bs-Latn-BA"/>
    </w:rPr>
  </w:style>
  <w:style w:type="paragraph" w:customStyle="1" w:styleId="font14">
    <w:name w:val="font14"/>
    <w:basedOn w:val="Normal"/>
    <w:rsid w:val="000E5C7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bs-Latn-BA" w:eastAsia="bs-Latn-BA"/>
    </w:rPr>
  </w:style>
  <w:style w:type="paragraph" w:customStyle="1" w:styleId="font15">
    <w:name w:val="font15"/>
    <w:basedOn w:val="Normal"/>
    <w:rsid w:val="000E5C7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val="bs-Latn-BA" w:eastAsia="bs-Latn-BA"/>
    </w:rPr>
  </w:style>
  <w:style w:type="paragraph" w:customStyle="1" w:styleId="font16">
    <w:name w:val="font16"/>
    <w:basedOn w:val="Normal"/>
    <w:rsid w:val="000E5C7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bs-Latn-BA" w:eastAsia="bs-Latn-BA"/>
    </w:rPr>
  </w:style>
  <w:style w:type="paragraph" w:customStyle="1" w:styleId="font17">
    <w:name w:val="font17"/>
    <w:basedOn w:val="Normal"/>
    <w:rsid w:val="000E5C7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bs-Latn-BA" w:eastAsia="bs-Latn-BA"/>
    </w:rPr>
  </w:style>
  <w:style w:type="paragraph" w:customStyle="1" w:styleId="font18">
    <w:name w:val="font18"/>
    <w:basedOn w:val="Normal"/>
    <w:rsid w:val="000E5C7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bs-Latn-BA" w:eastAsia="bs-Latn-BA"/>
    </w:rPr>
  </w:style>
  <w:style w:type="paragraph" w:customStyle="1" w:styleId="xl65">
    <w:name w:val="xl65"/>
    <w:basedOn w:val="Normal"/>
    <w:rsid w:val="000E5C7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66">
    <w:name w:val="xl66"/>
    <w:basedOn w:val="Normal"/>
    <w:rsid w:val="000E5C7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val="bs-Latn-BA" w:eastAsia="bs-Latn-BA"/>
    </w:rPr>
  </w:style>
  <w:style w:type="paragraph" w:customStyle="1" w:styleId="xl67">
    <w:name w:val="xl67"/>
    <w:basedOn w:val="Normal"/>
    <w:rsid w:val="000E5C70"/>
    <w:pP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68">
    <w:name w:val="xl68"/>
    <w:basedOn w:val="Normal"/>
    <w:rsid w:val="000E5C7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69">
    <w:name w:val="xl69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70">
    <w:name w:val="xl70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71">
    <w:name w:val="xl71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72">
    <w:name w:val="xl72"/>
    <w:basedOn w:val="Normal"/>
    <w:rsid w:val="000E5C70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73">
    <w:name w:val="xl73"/>
    <w:basedOn w:val="Normal"/>
    <w:rsid w:val="000E5C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74">
    <w:name w:val="xl74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75">
    <w:name w:val="xl75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76">
    <w:name w:val="xl76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val="bs-Latn-BA" w:eastAsia="bs-Latn-BA"/>
    </w:rPr>
  </w:style>
  <w:style w:type="paragraph" w:customStyle="1" w:styleId="xl77">
    <w:name w:val="xl77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78">
    <w:name w:val="xl78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79">
    <w:name w:val="xl79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val="bs-Latn-BA" w:eastAsia="bs-Latn-BA"/>
    </w:rPr>
  </w:style>
  <w:style w:type="paragraph" w:customStyle="1" w:styleId="xl80">
    <w:name w:val="xl80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81">
    <w:name w:val="xl81"/>
    <w:basedOn w:val="Normal"/>
    <w:rsid w:val="000E5C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82">
    <w:name w:val="xl82"/>
    <w:basedOn w:val="Normal"/>
    <w:rsid w:val="000E5C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83">
    <w:name w:val="xl83"/>
    <w:basedOn w:val="Normal"/>
    <w:rsid w:val="000E5C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84">
    <w:name w:val="xl84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85">
    <w:name w:val="xl85"/>
    <w:basedOn w:val="Normal"/>
    <w:rsid w:val="000E5C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86">
    <w:name w:val="xl86"/>
    <w:basedOn w:val="Normal"/>
    <w:rsid w:val="000E5C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87">
    <w:name w:val="xl87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88">
    <w:name w:val="xl88"/>
    <w:basedOn w:val="Normal"/>
    <w:rsid w:val="000E5C7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11D1E"/>
      <w:lang w:val="bs-Latn-BA" w:eastAsia="bs-Latn-BA"/>
    </w:rPr>
  </w:style>
  <w:style w:type="paragraph" w:customStyle="1" w:styleId="xl89">
    <w:name w:val="xl89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211D1E"/>
      <w:lang w:val="bs-Latn-BA" w:eastAsia="bs-Latn-BA"/>
    </w:rPr>
  </w:style>
  <w:style w:type="paragraph" w:customStyle="1" w:styleId="xl90">
    <w:name w:val="xl90"/>
    <w:basedOn w:val="Normal"/>
    <w:rsid w:val="000E5C70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91">
    <w:name w:val="xl91"/>
    <w:basedOn w:val="Normal"/>
    <w:rsid w:val="000E5C7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val="bs-Latn-BA" w:eastAsia="bs-Latn-BA"/>
    </w:rPr>
  </w:style>
  <w:style w:type="paragraph" w:customStyle="1" w:styleId="xl92">
    <w:name w:val="xl92"/>
    <w:basedOn w:val="Normal"/>
    <w:rsid w:val="000E5C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val="bs-Latn-BA" w:eastAsia="bs-Latn-BA"/>
    </w:rPr>
  </w:style>
  <w:style w:type="paragraph" w:customStyle="1" w:styleId="xl93">
    <w:name w:val="xl93"/>
    <w:basedOn w:val="Normal"/>
    <w:rsid w:val="000E5C70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94">
    <w:name w:val="xl94"/>
    <w:basedOn w:val="Normal"/>
    <w:rsid w:val="000E5C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val="bs-Latn-BA" w:eastAsia="bs-Latn-BA"/>
    </w:rPr>
  </w:style>
  <w:style w:type="paragraph" w:customStyle="1" w:styleId="xl95">
    <w:name w:val="xl95"/>
    <w:basedOn w:val="Normal"/>
    <w:rsid w:val="000E5C7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val="bs-Latn-BA" w:eastAsia="bs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5C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C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5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2660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BI</cp:lastModifiedBy>
  <cp:revision>4</cp:revision>
  <dcterms:created xsi:type="dcterms:W3CDTF">2019-01-10T08:12:00Z</dcterms:created>
  <dcterms:modified xsi:type="dcterms:W3CDTF">2019-12-11T14:35:00Z</dcterms:modified>
</cp:coreProperties>
</file>