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1BB" w:rsidRPr="006921BB" w:rsidRDefault="006921BB" w:rsidP="006921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0" w:name="_GoBack"/>
      <w:bookmarkEnd w:id="0"/>
      <w:r w:rsidRPr="006921BB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INSTRUKCIJA</w:t>
      </w:r>
    </w:p>
    <w:p w:rsidR="006921BB" w:rsidRPr="006921BB" w:rsidRDefault="006921BB" w:rsidP="006921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bs-Latn-BA" w:eastAsia="en-GB"/>
        </w:rPr>
      </w:pPr>
      <w:r w:rsidRPr="006921BB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O STRUKTURI RAČUNA ZA OBAVLJANJE PLATNIH TRANSAKCIJA</w:t>
      </w:r>
      <w:r w:rsidRPr="006921BB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</w:r>
    </w:p>
    <w:p w:rsidR="006921BB" w:rsidRPr="00956FC3" w:rsidRDefault="006921BB" w:rsidP="006921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</w:pPr>
      <w:r w:rsidRPr="00956FC3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  <w:t>("Službene novine Federacije BiH", broj: 52/00)</w:t>
      </w:r>
    </w:p>
    <w:p w:rsidR="006921BB" w:rsidRPr="006921BB" w:rsidRDefault="006921BB" w:rsidP="006921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956FC3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</w:r>
    </w:p>
    <w:p w:rsidR="006921BB" w:rsidRPr="006921BB" w:rsidRDefault="006921BB" w:rsidP="006921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6921BB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1.</w:t>
      </w:r>
      <w:r w:rsidRPr="006921BB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</w:r>
    </w:p>
    <w:p w:rsidR="006921BB" w:rsidRDefault="006921BB" w:rsidP="006921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6921BB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Ovom instrukcijom propisuje se struktura računa banaka za obavljanje platnih transakcija (u daljnjem tekstu: transakcijski račun).</w:t>
      </w:r>
    </w:p>
    <w:p w:rsidR="006921BB" w:rsidRPr="006921BB" w:rsidRDefault="006921BB" w:rsidP="006921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6921BB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</w:r>
      <w:r w:rsidRPr="006921BB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</w:r>
    </w:p>
    <w:p w:rsidR="006921BB" w:rsidRPr="006921BB" w:rsidRDefault="006921BB" w:rsidP="006921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6921BB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2.</w:t>
      </w:r>
      <w:r w:rsidRPr="006921BB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</w:r>
    </w:p>
    <w:p w:rsidR="006921BB" w:rsidRDefault="006921BB" w:rsidP="006921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6921BB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Struktura transakcijskog računa sadrži 16 (šesnaest) cifara podijeljenih u 4 (četiri) odvojene skupine kako slijedi:</w:t>
      </w:r>
    </w:p>
    <w:p w:rsidR="006921BB" w:rsidRPr="006921BB" w:rsidRDefault="006921BB" w:rsidP="006921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6921BB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</w:r>
    </w:p>
    <w:p w:rsidR="006921BB" w:rsidRPr="006921BB" w:rsidRDefault="006921BB" w:rsidP="006921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6921BB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XXX YYY ZZZZZZZZ KK</w:t>
      </w:r>
      <w:r w:rsidRPr="006921BB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</w:r>
      <w:r w:rsidRPr="006921BB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</w:r>
    </w:p>
    <w:p w:rsidR="006921BB" w:rsidRDefault="006921BB" w:rsidP="006921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6921BB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Prva skupina od 3 (tri) broja sadrži broj banke prema katalogu koji za banke vodi Centralna banka Bosne i Hercegovine.</w:t>
      </w:r>
    </w:p>
    <w:p w:rsidR="006921BB" w:rsidRDefault="006921BB" w:rsidP="006921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6921BB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  <w:t>Druga skupina od 3 (tri) broja sadrži broj organizacionog dijela banke prema sjedištu banke dodijeljen po slobodnom izboru banke.</w:t>
      </w:r>
    </w:p>
    <w:p w:rsidR="006921BB" w:rsidRDefault="006921BB" w:rsidP="006921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6921BB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  <w:t>Treća skupina od 8 (osam) brojeva sadrži broj računa klijenta dodijeljen po slobodnom izboru banke.</w:t>
      </w:r>
    </w:p>
    <w:p w:rsidR="006921BB" w:rsidRDefault="006921BB" w:rsidP="006921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6921BB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  <w:t>Četvrta skupina od 2 (dva) broja sadrži kontrolne brojeve utvrđene po algoritmu Centralne banke Bosne i Hercegovine .</w:t>
      </w:r>
    </w:p>
    <w:p w:rsidR="006921BB" w:rsidRDefault="006921BB" w:rsidP="006921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6921BB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  <w:t>Kao algoritam za određivanje kontrolnih cifara koristi se prema Međunarodnim standardima procedura ISO 7064, MOD 97 - 10 kako slijedi:</w:t>
      </w:r>
    </w:p>
    <w:p w:rsidR="006921BB" w:rsidRPr="006921BB" w:rsidRDefault="006921BB" w:rsidP="006921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6921BB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  <w:t>1. korak: na transakcijski račun bez kontrolnih cifara dodati dvije nule;</w:t>
      </w:r>
      <w:r w:rsidRPr="006921BB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</w:r>
      <w:r w:rsidRPr="006921BB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  <w:t>2. korak: podijeliti broj dobijen u koraku 1. sa brojem 97, tako da se dobije cijeli broj i decimalni ostatak koji se zanemaruje;</w:t>
      </w:r>
      <w:r w:rsidRPr="006921BB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</w:r>
      <w:r w:rsidRPr="006921BB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  <w:t>3. korak: cijeli broj dobijen u 2. koraku pomnožiti sa brojem 97;</w:t>
      </w:r>
      <w:r w:rsidRPr="006921BB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</w:r>
      <w:r w:rsidRPr="006921BB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  <w:t>4. korak: od broja iz 1. koraka oduzeti broj dobijen u 3. koraku tako da se dobije ostatak u vidu dvocifrenog broja;</w:t>
      </w:r>
      <w:r w:rsidRPr="006921BB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</w:r>
      <w:r w:rsidRPr="006921BB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  <w:t>5. korak: sabrati broj 97 sa brojem 1 i dobijeni iznos umanjiti za ostatak dobijen u 4. koraku tako da se dobije cijeli broj, koji će predstavljati kontrolne cifre;</w:t>
      </w:r>
      <w:r w:rsidRPr="006921BB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</w:r>
      <w:r w:rsidRPr="006921BB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</w:r>
      <w:r w:rsidRPr="006921BB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lastRenderedPageBreak/>
        <w:t>6. korak: na transakcijski račun bez kontrolnih cifara dodati konačan broj dobijen u 5. koraku i na taj način dobijeni transakcijski račun je potpun;</w:t>
      </w:r>
      <w:r w:rsidRPr="006921BB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</w:r>
      <w:r w:rsidRPr="006921BB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  <w:t>7. korak: za potrebe provjere transakcijski račun iz 6. koraka podijeliti sa brojem 97 tako da se dobije cijeli broj i decimalni ostatak koji se zanemaruje;</w:t>
      </w:r>
      <w:r w:rsidRPr="006921BB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</w:r>
      <w:r w:rsidRPr="006921BB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  <w:t>8. korak: cijeli broj dobijen u 7. koraku pomnožiti sa brojem 97;</w:t>
      </w:r>
      <w:r w:rsidRPr="006921BB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</w:r>
      <w:r w:rsidRPr="006921BB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  <w:t>9. korak: od broja dobijenog u 6. koraku oduzeti broj dobijen u 8. koraku i rezultat mora biti broj 1</w:t>
      </w:r>
      <w:r w:rsidRPr="006921BB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</w:r>
      <w:r w:rsidRPr="006921BB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  <w:t>Primjer za određivanje kontrolnih cifara:</w:t>
      </w:r>
      <w:r w:rsidRPr="006921BB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</w:r>
      <w:r w:rsidRPr="006921BB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  <w:t>1) slučaj kada je rezultat u 4. koraku različit od 0:</w:t>
      </w:r>
      <w:r w:rsidRPr="006921BB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</w:r>
      <w:r w:rsidRPr="006921BB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  <w:t>transakcijski račun broj: 006 000 01234567 KK</w:t>
      </w:r>
      <w:r w:rsidRPr="006921BB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</w:r>
      <w:r w:rsidRPr="006921BB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  <w:t>1. korak: (00)6 000 01234567 </w:t>
      </w:r>
      <w:r w:rsidRPr="006921BB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00</w:t>
      </w:r>
      <w:r w:rsidRPr="006921BB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</w:r>
      <w:r w:rsidRPr="006921BB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  <w:t>2. korak: (00)60000123456700 / 97 = 618557973780,41</w:t>
      </w:r>
      <w:r w:rsidRPr="006921BB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</w:r>
      <w:r w:rsidRPr="006921BB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  <w:t>3. korak: 618557973780 x 97 = 60000123456660</w:t>
      </w:r>
      <w:r w:rsidRPr="006921BB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</w:r>
      <w:r w:rsidRPr="006921BB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  <w:t>4. korak: (00)6 000 01234567 00 - 60000123456660 = 40</w:t>
      </w:r>
      <w:r w:rsidRPr="006921BB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</w:r>
      <w:r w:rsidRPr="006921BB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  <w:t>5. korak: (97 + 1) - 40 = </w:t>
      </w:r>
      <w:r w:rsidRPr="006921BB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58</w:t>
      </w:r>
      <w:r w:rsidRPr="006921BB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</w:r>
      <w:r w:rsidRPr="006921BB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  <w:t>6. korak: </w:t>
      </w:r>
      <w:r w:rsidRPr="006921BB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006 000 01234567 58</w:t>
      </w:r>
      <w:r w:rsidRPr="006921BB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</w:r>
      <w:r w:rsidRPr="006921BB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  <w:t>7. korak: (00)60000123456758 / 97 = 618557973781,01</w:t>
      </w:r>
      <w:r w:rsidRPr="006921BB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</w:r>
      <w:r w:rsidRPr="006921BB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  <w:t>8. korak: 618557973781 x 97 = 60000123456757</w:t>
      </w:r>
      <w:r w:rsidRPr="006921BB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</w:r>
      <w:r w:rsidRPr="006921BB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  <w:t>9. korak: 60000123456758 - 60000123456757 = 1</w:t>
      </w:r>
      <w:r w:rsidRPr="006921BB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</w:r>
      <w:r w:rsidRPr="006921BB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  <w:t>2) slučaj kada je rezultat u 4. koraku jednak 0:</w:t>
      </w:r>
      <w:r w:rsidRPr="006921BB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</w:r>
      <w:r w:rsidRPr="006921BB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  <w:t>transakcijski račun broj 006 000 01234586 KK</w:t>
      </w:r>
      <w:r w:rsidRPr="006921BB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</w:r>
      <w:r w:rsidRPr="006921BB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  <w:t>1. korak: (00)6 000 01234586 </w:t>
      </w:r>
      <w:r w:rsidRPr="006921BB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00</w:t>
      </w:r>
      <w:r w:rsidRPr="006921BB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</w:r>
      <w:r w:rsidRPr="006921BB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  <w:t>2. korak: (00)60000123458600 / 97 = 618557973800 i ostatak = 0</w:t>
      </w:r>
      <w:r w:rsidRPr="006921BB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</w:r>
      <w:r w:rsidRPr="006921BB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  <w:t>3. korak: 618557973800 x 97 = 60000123458600</w:t>
      </w:r>
      <w:r w:rsidRPr="006921BB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</w:r>
      <w:r w:rsidRPr="006921BB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  <w:t>4. korak: 6000123458600 - 60000123458600 = 0</w:t>
      </w:r>
      <w:r w:rsidRPr="006921BB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</w:r>
      <w:r w:rsidRPr="006921BB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  <w:t>5. korak: (97 + 1) - 00 = </w:t>
      </w:r>
      <w:r w:rsidRPr="006921BB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98</w:t>
      </w:r>
      <w:r w:rsidRPr="006921BB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</w:r>
      <w:r w:rsidRPr="006921BB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  <w:t>6. korak: </w:t>
      </w:r>
      <w:r w:rsidRPr="006921BB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006 000 01234586 98</w:t>
      </w:r>
      <w:r w:rsidRPr="006921BB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</w:r>
      <w:r w:rsidRPr="006921BB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lastRenderedPageBreak/>
        <w:br/>
        <w:t>7. korak: (00)60000123458698 / 97 = 618557973801,01</w:t>
      </w:r>
      <w:r w:rsidRPr="006921BB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</w:r>
      <w:r w:rsidRPr="006921BB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  <w:t>8. korak: 618557973801 x 97 = 60000123458697</w:t>
      </w:r>
      <w:r w:rsidRPr="006921BB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</w:r>
      <w:r w:rsidRPr="006921BB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  <w:t>9. korak: 60000123458698 - 60000123458697 = 1</w:t>
      </w:r>
      <w:r w:rsidRPr="006921BB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</w:r>
      <w:r w:rsidRPr="006921BB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</w:r>
    </w:p>
    <w:p w:rsidR="006921BB" w:rsidRPr="006921BB" w:rsidRDefault="006921BB" w:rsidP="006921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6921BB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3.</w:t>
      </w:r>
      <w:r w:rsidRPr="006921BB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</w:r>
    </w:p>
    <w:p w:rsidR="006921BB" w:rsidRDefault="006921BB" w:rsidP="006921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6921BB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Prije puštanja naloga za plaćanje u obradu, banke su obvezne osigurati u svom informacionom sistemu, vezu broja transakcijskog računa i matičnog broja nalogodavca, fizičkog i pravnog lica, dodijeljenog rješenjem Federalnog zavoda za statistiku, radi provjere identiteta nalogodavca.</w:t>
      </w:r>
    </w:p>
    <w:p w:rsidR="006921BB" w:rsidRPr="006921BB" w:rsidRDefault="006921BB" w:rsidP="006921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6921BB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</w:r>
    </w:p>
    <w:p w:rsidR="006921BB" w:rsidRPr="006921BB" w:rsidRDefault="006921BB" w:rsidP="006921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6921BB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4.</w:t>
      </w:r>
      <w:r w:rsidRPr="006921BB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</w:r>
    </w:p>
    <w:p w:rsidR="006921BB" w:rsidRPr="006921BB" w:rsidRDefault="006921BB" w:rsidP="006921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6921BB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Banke su obavezne osigurati i dostaviti podatke o svim otvorenim transakcijskim računima nadležnoj organizacionoj jedinici Porezne uprave Federacije Bosne i Hercegovine.</w:t>
      </w:r>
      <w:r w:rsidRPr="006921BB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</w:r>
      <w:r w:rsidRPr="006921BB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</w:r>
    </w:p>
    <w:p w:rsidR="006921BB" w:rsidRPr="006921BB" w:rsidRDefault="006921BB" w:rsidP="006921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6921BB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5.</w:t>
      </w:r>
      <w:r w:rsidRPr="006921BB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</w:r>
    </w:p>
    <w:p w:rsidR="006921BB" w:rsidRPr="006921BB" w:rsidRDefault="006921BB" w:rsidP="006921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6921BB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Ova instrukcija stupa na snagu narednog dana od dana objave u "Službenim novinama Federacije BiH".</w:t>
      </w:r>
      <w:r w:rsidRPr="006921BB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</w:r>
    </w:p>
    <w:p w:rsidR="00870FF6" w:rsidRPr="006921BB" w:rsidRDefault="00870FF6" w:rsidP="006921BB">
      <w:pPr>
        <w:spacing w:after="0"/>
        <w:rPr>
          <w:rFonts w:ascii="Arial" w:hAnsi="Arial" w:cs="Arial"/>
          <w:sz w:val="24"/>
          <w:szCs w:val="24"/>
          <w:lang w:val="bs-Latn-BA"/>
        </w:rPr>
      </w:pPr>
    </w:p>
    <w:sectPr w:rsidR="00870FF6" w:rsidRPr="006921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1BB"/>
    <w:rsid w:val="006921BB"/>
    <w:rsid w:val="00870FF6"/>
    <w:rsid w:val="00956FC3"/>
    <w:rsid w:val="00FB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D18705-587C-43DC-8E3F-A1011359D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0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Lejla Begic</dc:creator>
  <cp:keywords/>
  <dc:description/>
  <cp:lastModifiedBy>ivana raguz</cp:lastModifiedBy>
  <cp:revision>2</cp:revision>
  <dcterms:created xsi:type="dcterms:W3CDTF">2023-12-01T08:58:00Z</dcterms:created>
  <dcterms:modified xsi:type="dcterms:W3CDTF">2023-12-01T08:58:00Z</dcterms:modified>
</cp:coreProperties>
</file>