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F56" w:rsidRPr="00B50F56" w:rsidRDefault="00B50F56" w:rsidP="00B50F56">
      <w:pPr>
        <w:spacing w:after="0"/>
        <w:jc w:val="center"/>
        <w:rPr>
          <w:rFonts w:ascii="Arial" w:hAnsi="Arial" w:cs="Arial"/>
          <w:b/>
          <w:bCs/>
          <w:sz w:val="24"/>
          <w:szCs w:val="24"/>
          <w:lang w:val="bs-Latn-BA"/>
        </w:rPr>
      </w:pPr>
      <w:bookmarkStart w:id="0" w:name="_GoBack"/>
      <w:bookmarkEnd w:id="0"/>
      <w:r w:rsidRPr="00B50F56">
        <w:rPr>
          <w:rFonts w:ascii="Arial" w:hAnsi="Arial" w:cs="Arial"/>
          <w:b/>
          <w:bCs/>
          <w:sz w:val="24"/>
          <w:szCs w:val="24"/>
          <w:lang w:val="bs-Latn-BA"/>
        </w:rPr>
        <w:t>INSTRUKCIJA</w:t>
      </w:r>
    </w:p>
    <w:p w:rsidR="00B50F56" w:rsidRPr="00B50F56" w:rsidRDefault="00B50F56" w:rsidP="00B50F56">
      <w:pPr>
        <w:spacing w:after="0"/>
        <w:jc w:val="center"/>
        <w:rPr>
          <w:rFonts w:ascii="Arial" w:hAnsi="Arial" w:cs="Arial"/>
          <w:b/>
          <w:bCs/>
          <w:sz w:val="24"/>
          <w:szCs w:val="24"/>
          <w:lang w:val="bs-Latn-BA"/>
        </w:rPr>
      </w:pPr>
      <w:r w:rsidRPr="00B50F56">
        <w:rPr>
          <w:rFonts w:ascii="Arial" w:hAnsi="Arial" w:cs="Arial"/>
          <w:b/>
          <w:bCs/>
          <w:sz w:val="24"/>
          <w:szCs w:val="24"/>
          <w:lang w:val="bs-Latn-BA"/>
        </w:rPr>
        <w:t>O STRUKTURI I UPOTREBI MEĐUNARODNOG BROJA BANKOVNOG RAČUNA (IBAN)</w:t>
      </w:r>
    </w:p>
    <w:p w:rsidR="00B50F56" w:rsidRPr="00B50F56" w:rsidRDefault="00B50F56" w:rsidP="00B50F56">
      <w:pPr>
        <w:spacing w:after="0"/>
        <w:jc w:val="center"/>
        <w:rPr>
          <w:rFonts w:ascii="Arial" w:hAnsi="Arial" w:cs="Arial"/>
          <w:b/>
          <w:bCs/>
          <w:iCs/>
          <w:sz w:val="24"/>
          <w:szCs w:val="24"/>
          <w:lang w:val="bs-Latn-BA"/>
        </w:rPr>
      </w:pPr>
      <w:r w:rsidRPr="00B50F56">
        <w:rPr>
          <w:rFonts w:ascii="Arial" w:hAnsi="Arial" w:cs="Arial"/>
          <w:sz w:val="24"/>
          <w:szCs w:val="24"/>
          <w:lang w:val="bs-Latn-BA"/>
        </w:rPr>
        <w:br/>
      </w:r>
      <w:r w:rsidRPr="00B50F56">
        <w:rPr>
          <w:rFonts w:ascii="Arial" w:hAnsi="Arial" w:cs="Arial"/>
          <w:b/>
          <w:bCs/>
          <w:iCs/>
          <w:sz w:val="24"/>
          <w:szCs w:val="24"/>
          <w:lang w:val="bs-Latn-BA"/>
        </w:rPr>
        <w:t>("Službene novine Federacije BiH", broj: 4/07)</w:t>
      </w:r>
    </w:p>
    <w:p w:rsidR="00B50F56" w:rsidRPr="00B50F56" w:rsidRDefault="00B50F56" w:rsidP="00B50F56">
      <w:pPr>
        <w:spacing w:after="0"/>
        <w:jc w:val="center"/>
        <w:rPr>
          <w:rFonts w:ascii="Arial" w:hAnsi="Arial" w:cs="Arial"/>
          <w:sz w:val="24"/>
          <w:szCs w:val="24"/>
          <w:lang w:val="bs-Latn-BA"/>
        </w:rPr>
      </w:pPr>
    </w:p>
    <w:p w:rsidR="00B50F56" w:rsidRPr="00B50F56" w:rsidRDefault="00B50F56" w:rsidP="00B50F56">
      <w:pPr>
        <w:spacing w:after="0"/>
        <w:jc w:val="center"/>
        <w:rPr>
          <w:rFonts w:ascii="Arial" w:hAnsi="Arial" w:cs="Arial"/>
          <w:sz w:val="24"/>
          <w:szCs w:val="24"/>
          <w:lang w:val="bs-Latn-BA"/>
        </w:rPr>
      </w:pPr>
      <w:r w:rsidRPr="00B50F56">
        <w:rPr>
          <w:rFonts w:ascii="Arial" w:hAnsi="Arial" w:cs="Arial"/>
          <w:b/>
          <w:bCs/>
          <w:sz w:val="24"/>
          <w:szCs w:val="24"/>
          <w:lang w:val="bs-Latn-BA"/>
        </w:rPr>
        <w:t>Član 1.</w:t>
      </w:r>
      <w:r w:rsidRPr="00B50F56">
        <w:rPr>
          <w:rFonts w:ascii="Arial" w:hAnsi="Arial" w:cs="Arial"/>
          <w:sz w:val="24"/>
          <w:szCs w:val="24"/>
          <w:lang w:val="bs-Latn-BA"/>
        </w:rPr>
        <w:br/>
      </w:r>
    </w:p>
    <w:p w:rsidR="00B50F56" w:rsidRDefault="00B50F56" w:rsidP="00B50F56">
      <w:pPr>
        <w:spacing w:after="0"/>
        <w:jc w:val="both"/>
        <w:rPr>
          <w:rFonts w:ascii="Arial" w:hAnsi="Arial" w:cs="Arial"/>
          <w:sz w:val="24"/>
          <w:szCs w:val="24"/>
          <w:lang w:val="bs-Latn-BA"/>
        </w:rPr>
      </w:pPr>
      <w:r w:rsidRPr="00B50F56">
        <w:rPr>
          <w:rFonts w:ascii="Arial" w:hAnsi="Arial" w:cs="Arial"/>
          <w:sz w:val="24"/>
          <w:szCs w:val="24"/>
          <w:lang w:val="bs-Latn-BA"/>
        </w:rPr>
        <w:t>Ovom Instrukcijom propisuje se struktura Međunarodnog broja bankovnog računa -International Bank Account Number (u daljnjem tekstu: IBAN) za primjenu međunarodnih pravila i IBAN standarda u bankama, te obaveze (pravila) banaka koje moraju primjenjivati pri uvođenju, provjeri, upotrebi, kao i izvještavanju svojih klijenata, učesnika u platnom prometu, o njihovom IBAN-u.</w:t>
      </w:r>
    </w:p>
    <w:p w:rsidR="00B50F56" w:rsidRDefault="00B50F56" w:rsidP="00B50F56">
      <w:pPr>
        <w:spacing w:after="0"/>
        <w:jc w:val="both"/>
        <w:rPr>
          <w:rFonts w:ascii="Arial" w:hAnsi="Arial" w:cs="Arial"/>
          <w:sz w:val="24"/>
          <w:szCs w:val="24"/>
          <w:lang w:val="bs-Latn-BA"/>
        </w:rPr>
      </w:pPr>
      <w:r w:rsidRPr="00B50F56">
        <w:rPr>
          <w:rFonts w:ascii="Arial" w:hAnsi="Arial" w:cs="Arial"/>
          <w:sz w:val="24"/>
          <w:szCs w:val="24"/>
          <w:lang w:val="bs-Latn-BA"/>
        </w:rPr>
        <w:br/>
        <w:t>Pod bankom iz stava 1. ovog člana smatra se pravno lice u skladu sa Zakonom o bankama ("Službene novine Federacije BiH", br. 39/98, 32/00, 48/01, 27/02, 41/02, 58/02, 13/03, 19/03 i 28/03).</w:t>
      </w:r>
    </w:p>
    <w:p w:rsidR="00B50F56" w:rsidRPr="00B50F56" w:rsidRDefault="00B50F56" w:rsidP="00B50F56">
      <w:pPr>
        <w:spacing w:after="0"/>
        <w:jc w:val="both"/>
        <w:rPr>
          <w:rFonts w:ascii="Arial" w:hAnsi="Arial" w:cs="Arial"/>
          <w:sz w:val="24"/>
          <w:szCs w:val="24"/>
          <w:lang w:val="bs-Latn-BA"/>
        </w:rPr>
      </w:pPr>
    </w:p>
    <w:p w:rsidR="00B50F56" w:rsidRPr="00B50F56" w:rsidRDefault="00B50F56" w:rsidP="00B50F56">
      <w:pPr>
        <w:spacing w:after="0"/>
        <w:jc w:val="center"/>
        <w:rPr>
          <w:rFonts w:ascii="Arial" w:hAnsi="Arial" w:cs="Arial"/>
          <w:sz w:val="24"/>
          <w:szCs w:val="24"/>
          <w:lang w:val="bs-Latn-BA"/>
        </w:rPr>
      </w:pPr>
      <w:r w:rsidRPr="00B50F56">
        <w:rPr>
          <w:rFonts w:ascii="Arial" w:hAnsi="Arial" w:cs="Arial"/>
          <w:b/>
          <w:bCs/>
          <w:sz w:val="24"/>
          <w:szCs w:val="24"/>
          <w:lang w:val="bs-Latn-BA"/>
        </w:rPr>
        <w:t>Član 2.</w:t>
      </w:r>
      <w:r w:rsidRPr="00B50F56">
        <w:rPr>
          <w:rFonts w:ascii="Arial" w:hAnsi="Arial" w:cs="Arial"/>
          <w:sz w:val="24"/>
          <w:szCs w:val="24"/>
          <w:lang w:val="bs-Latn-BA"/>
        </w:rPr>
        <w:br/>
      </w:r>
    </w:p>
    <w:p w:rsidR="00B50F56" w:rsidRDefault="00B50F56" w:rsidP="00B50F56">
      <w:pPr>
        <w:spacing w:after="0"/>
        <w:jc w:val="both"/>
        <w:rPr>
          <w:rFonts w:ascii="Arial" w:hAnsi="Arial" w:cs="Arial"/>
          <w:sz w:val="24"/>
          <w:szCs w:val="24"/>
          <w:lang w:val="bs-Latn-BA"/>
        </w:rPr>
      </w:pPr>
      <w:r w:rsidRPr="00B50F56">
        <w:rPr>
          <w:rFonts w:ascii="Arial" w:hAnsi="Arial" w:cs="Arial"/>
          <w:sz w:val="24"/>
          <w:szCs w:val="24"/>
          <w:lang w:val="bs-Latn-BA"/>
        </w:rPr>
        <w:t>IBAN je jedinstveni identifikator računa klijenta kod banke koja vodi KM i /ili devizne račune učesnika u platnom prometu. Struktura IBAN-a je u skladu sa međunarodnim standardom ISO 13616:1997, koji je prihvaćen od strane Evropske komisije za bankarsku standardizaciju.</w:t>
      </w:r>
    </w:p>
    <w:p w:rsidR="00B50F56" w:rsidRDefault="00B50F56" w:rsidP="00B50F56">
      <w:pPr>
        <w:spacing w:after="0"/>
        <w:jc w:val="both"/>
        <w:rPr>
          <w:rFonts w:ascii="Arial" w:hAnsi="Arial" w:cs="Arial"/>
          <w:sz w:val="24"/>
          <w:szCs w:val="24"/>
          <w:lang w:val="bs-Latn-BA"/>
        </w:rPr>
      </w:pPr>
      <w:r w:rsidRPr="00B50F56">
        <w:rPr>
          <w:rFonts w:ascii="Arial" w:hAnsi="Arial" w:cs="Arial"/>
          <w:sz w:val="24"/>
          <w:szCs w:val="24"/>
          <w:lang w:val="bs-Latn-BA"/>
        </w:rPr>
        <w:br/>
        <w:t>Računom u smislu stava 1. ove tačke smatra se račun koji se otvara za obavljanje poslova plaćanja, naplaćivanja i prijenosa po tekućim i kapitalnim transakcijama u devizama i KM.</w:t>
      </w:r>
    </w:p>
    <w:p w:rsidR="00B50F56" w:rsidRPr="00B50F56" w:rsidRDefault="00B50F56" w:rsidP="00B50F56">
      <w:pPr>
        <w:spacing w:after="0"/>
        <w:jc w:val="both"/>
        <w:rPr>
          <w:rFonts w:ascii="Arial" w:hAnsi="Arial" w:cs="Arial"/>
          <w:sz w:val="24"/>
          <w:szCs w:val="24"/>
          <w:lang w:val="bs-Latn-BA"/>
        </w:rPr>
      </w:pPr>
      <w:r w:rsidRPr="00B50F56">
        <w:rPr>
          <w:rFonts w:ascii="Arial" w:hAnsi="Arial" w:cs="Arial"/>
          <w:sz w:val="24"/>
          <w:szCs w:val="24"/>
          <w:lang w:val="bs-Latn-BA"/>
        </w:rPr>
        <w:br/>
        <w:t>BIC - identifikacijska šifra banke (Bank Identifier Code) jedinstveni je međunarodni identifikator banke, koji se formira prema međunarodnom standardu ISO 9362.</w:t>
      </w:r>
      <w:r w:rsidRPr="00B50F56">
        <w:rPr>
          <w:rFonts w:ascii="Arial" w:hAnsi="Arial" w:cs="Arial"/>
          <w:sz w:val="24"/>
          <w:szCs w:val="24"/>
          <w:lang w:val="bs-Latn-BA"/>
        </w:rPr>
        <w:br/>
      </w:r>
      <w:r w:rsidRPr="00B50F56">
        <w:rPr>
          <w:rFonts w:ascii="Arial" w:hAnsi="Arial" w:cs="Arial"/>
          <w:sz w:val="24"/>
          <w:szCs w:val="24"/>
          <w:lang w:val="bs-Latn-BA"/>
        </w:rPr>
        <w:br/>
      </w:r>
    </w:p>
    <w:p w:rsidR="00B50F56" w:rsidRPr="00B50F56" w:rsidRDefault="00B50F56" w:rsidP="00B50F56">
      <w:pPr>
        <w:spacing w:after="0"/>
        <w:jc w:val="center"/>
        <w:rPr>
          <w:rFonts w:ascii="Arial" w:hAnsi="Arial" w:cs="Arial"/>
          <w:sz w:val="24"/>
          <w:szCs w:val="24"/>
          <w:lang w:val="bs-Latn-BA"/>
        </w:rPr>
      </w:pPr>
      <w:r w:rsidRPr="00B50F56">
        <w:rPr>
          <w:rFonts w:ascii="Arial" w:hAnsi="Arial" w:cs="Arial"/>
          <w:b/>
          <w:bCs/>
          <w:sz w:val="24"/>
          <w:szCs w:val="24"/>
          <w:lang w:val="bs-Latn-BA"/>
        </w:rPr>
        <w:t>Član 3.</w:t>
      </w:r>
      <w:r w:rsidRPr="00B50F56">
        <w:rPr>
          <w:rFonts w:ascii="Arial" w:hAnsi="Arial" w:cs="Arial"/>
          <w:sz w:val="24"/>
          <w:szCs w:val="24"/>
          <w:lang w:val="bs-Latn-BA"/>
        </w:rPr>
        <w:br/>
      </w:r>
    </w:p>
    <w:p w:rsidR="00B50F56" w:rsidRDefault="00B50F56" w:rsidP="00B50F56">
      <w:pPr>
        <w:spacing w:after="0"/>
        <w:jc w:val="both"/>
        <w:rPr>
          <w:rFonts w:ascii="Arial" w:hAnsi="Arial" w:cs="Arial"/>
          <w:sz w:val="24"/>
          <w:szCs w:val="24"/>
          <w:lang w:val="bs-Latn-BA"/>
        </w:rPr>
      </w:pPr>
      <w:r w:rsidRPr="00B50F56">
        <w:rPr>
          <w:rFonts w:ascii="Arial" w:hAnsi="Arial" w:cs="Arial"/>
          <w:sz w:val="24"/>
          <w:szCs w:val="24"/>
          <w:lang w:val="bs-Latn-BA"/>
        </w:rPr>
        <w:t>IBAN se sastoji od 20 alfanumeričkih znakova, kako slijedi:</w:t>
      </w:r>
    </w:p>
    <w:p w:rsidR="00B50F56" w:rsidRDefault="00B50F56" w:rsidP="00B50F56">
      <w:pPr>
        <w:spacing w:after="0"/>
        <w:jc w:val="both"/>
        <w:rPr>
          <w:rFonts w:ascii="Arial" w:hAnsi="Arial" w:cs="Arial"/>
          <w:sz w:val="24"/>
          <w:szCs w:val="24"/>
          <w:lang w:val="bs-Latn-BA"/>
        </w:rPr>
      </w:pPr>
      <w:r w:rsidRPr="00B50F56">
        <w:rPr>
          <w:rFonts w:ascii="Arial" w:hAnsi="Arial" w:cs="Arial"/>
          <w:sz w:val="24"/>
          <w:szCs w:val="24"/>
          <w:lang w:val="bs-Latn-BA"/>
        </w:rPr>
        <w:br/>
        <w:t>a) Prva dva znaka su slovne oznake za Bosnu i Hercegovinu, ISO standard 3166 (BA)</w:t>
      </w:r>
    </w:p>
    <w:p w:rsidR="00B50F56" w:rsidRDefault="00B50F56" w:rsidP="00B50F56">
      <w:pPr>
        <w:spacing w:after="0"/>
        <w:jc w:val="both"/>
        <w:rPr>
          <w:rFonts w:ascii="Arial" w:hAnsi="Arial" w:cs="Arial"/>
          <w:sz w:val="24"/>
          <w:szCs w:val="24"/>
          <w:lang w:val="bs-Latn-BA"/>
        </w:rPr>
      </w:pPr>
      <w:r w:rsidRPr="00B50F56">
        <w:rPr>
          <w:rFonts w:ascii="Arial" w:hAnsi="Arial" w:cs="Arial"/>
          <w:sz w:val="24"/>
          <w:szCs w:val="24"/>
          <w:lang w:val="bs-Latn-BA"/>
        </w:rPr>
        <w:br/>
        <w:t>b) Druga dva znaka su kontrolni broj izračunat po međunarodnoj normi ISO 7064, modul 97-10.</w:t>
      </w:r>
    </w:p>
    <w:p w:rsidR="00B50F56" w:rsidRDefault="00B50F56" w:rsidP="00B50F56">
      <w:pPr>
        <w:spacing w:after="0"/>
        <w:jc w:val="both"/>
        <w:rPr>
          <w:rFonts w:ascii="Arial" w:hAnsi="Arial" w:cs="Arial"/>
          <w:sz w:val="24"/>
          <w:szCs w:val="24"/>
          <w:lang w:val="bs-Latn-BA"/>
        </w:rPr>
      </w:pPr>
      <w:r w:rsidRPr="00B50F56">
        <w:rPr>
          <w:rFonts w:ascii="Arial" w:hAnsi="Arial" w:cs="Arial"/>
          <w:sz w:val="24"/>
          <w:szCs w:val="24"/>
          <w:lang w:val="bs-Latn-BA"/>
        </w:rPr>
        <w:br/>
        <w:t>c) Narednih 16 znakova je BBAN (transakcijski račun) prema Instrukciji o strukturi računa za obavljanje platnih transakcija ("Službene novine Federacije BiH", broj 52/00).</w:t>
      </w:r>
      <w:r w:rsidRPr="00B50F56">
        <w:rPr>
          <w:rFonts w:ascii="Arial" w:hAnsi="Arial" w:cs="Arial"/>
          <w:sz w:val="24"/>
          <w:szCs w:val="24"/>
          <w:lang w:val="bs-Latn-BA"/>
        </w:rPr>
        <w:br/>
      </w:r>
      <w:r w:rsidRPr="00B50F56">
        <w:rPr>
          <w:rFonts w:ascii="Arial" w:hAnsi="Arial" w:cs="Arial"/>
          <w:sz w:val="24"/>
          <w:szCs w:val="24"/>
          <w:lang w:val="bs-Latn-BA"/>
        </w:rPr>
        <w:br/>
      </w:r>
      <w:r w:rsidRPr="00B50F56">
        <w:rPr>
          <w:rFonts w:ascii="Arial" w:hAnsi="Arial" w:cs="Arial"/>
          <w:sz w:val="24"/>
          <w:szCs w:val="24"/>
          <w:lang w:val="bs-Latn-BA"/>
        </w:rPr>
        <w:lastRenderedPageBreak/>
        <w:t>c1) BBB PPP KKKKKKKK CC gdje BBB je trocifrena oznaka banke prema katalogu koji vodi CB BiH PPP je trocifrena oznaka poslovnice banke prema slobodnom izboru banke KKKKKKKK je osmocifreni broj računa klijenta banke dodijeljen po slobodnom izboru banke CC dvocifreni kontrolni broj izračunat po međunarodnoj normi: ISO 7064, modul 97-10.</w:t>
      </w:r>
    </w:p>
    <w:p w:rsidR="00B50F56" w:rsidRPr="00B50F56" w:rsidRDefault="00B50F56" w:rsidP="00B50F56">
      <w:pPr>
        <w:spacing w:after="0"/>
        <w:jc w:val="both"/>
        <w:rPr>
          <w:rFonts w:ascii="Arial" w:hAnsi="Arial" w:cs="Arial"/>
          <w:sz w:val="24"/>
          <w:szCs w:val="24"/>
          <w:lang w:val="bs-Latn-BA"/>
        </w:rPr>
      </w:pPr>
    </w:p>
    <w:p w:rsidR="00B50F56" w:rsidRPr="00B50F56" w:rsidRDefault="00B50F56" w:rsidP="00B50F56">
      <w:pPr>
        <w:spacing w:after="0"/>
        <w:jc w:val="center"/>
        <w:rPr>
          <w:rFonts w:ascii="Arial" w:hAnsi="Arial" w:cs="Arial"/>
          <w:sz w:val="24"/>
          <w:szCs w:val="24"/>
          <w:lang w:val="bs-Latn-BA"/>
        </w:rPr>
      </w:pPr>
      <w:r w:rsidRPr="00B50F56">
        <w:rPr>
          <w:rFonts w:ascii="Arial" w:hAnsi="Arial" w:cs="Arial"/>
          <w:b/>
          <w:bCs/>
          <w:sz w:val="24"/>
          <w:szCs w:val="24"/>
          <w:lang w:val="bs-Latn-BA"/>
        </w:rPr>
        <w:t>Član 4.</w:t>
      </w:r>
      <w:r w:rsidRPr="00B50F56">
        <w:rPr>
          <w:rFonts w:ascii="Arial" w:hAnsi="Arial" w:cs="Arial"/>
          <w:sz w:val="24"/>
          <w:szCs w:val="24"/>
          <w:lang w:val="bs-Latn-BA"/>
        </w:rPr>
        <w:br/>
      </w:r>
    </w:p>
    <w:p w:rsidR="00127D85" w:rsidRDefault="00B50F56" w:rsidP="00B50F56">
      <w:pPr>
        <w:spacing w:after="0"/>
        <w:jc w:val="both"/>
        <w:rPr>
          <w:rFonts w:ascii="Arial" w:hAnsi="Arial" w:cs="Arial"/>
          <w:sz w:val="24"/>
          <w:szCs w:val="24"/>
          <w:lang w:val="bs-Latn-BA"/>
        </w:rPr>
      </w:pPr>
      <w:r w:rsidRPr="00B50F56">
        <w:rPr>
          <w:rFonts w:ascii="Arial" w:hAnsi="Arial" w:cs="Arial"/>
          <w:sz w:val="24"/>
          <w:szCs w:val="24"/>
          <w:lang w:val="bs-Latn-BA"/>
        </w:rPr>
        <w:t>U IBAN-u se mogu upotrebljavati samo velika slova latiničnog pisma i arapski brojevi.</w:t>
      </w:r>
      <w:r w:rsidRPr="00B50F56">
        <w:rPr>
          <w:rFonts w:ascii="Arial" w:hAnsi="Arial" w:cs="Arial"/>
          <w:sz w:val="24"/>
          <w:szCs w:val="24"/>
          <w:lang w:val="bs-Latn-BA"/>
        </w:rPr>
        <w:br/>
      </w:r>
      <w:r w:rsidRPr="00B50F56">
        <w:rPr>
          <w:rFonts w:ascii="Arial" w:hAnsi="Arial" w:cs="Arial"/>
          <w:sz w:val="24"/>
          <w:szCs w:val="24"/>
          <w:lang w:val="bs-Latn-BA"/>
        </w:rPr>
        <w:br/>
        <w:t>U platnim dokumentima koji se dostavljaju elektronskim putem IBAN ne smije sadržavati prazna polja niti bilo koje druge znakove.</w:t>
      </w:r>
    </w:p>
    <w:p w:rsidR="00127D85" w:rsidRDefault="00B50F56" w:rsidP="00B50F56">
      <w:pPr>
        <w:spacing w:after="0"/>
        <w:jc w:val="both"/>
        <w:rPr>
          <w:rFonts w:ascii="Arial" w:hAnsi="Arial" w:cs="Arial"/>
          <w:sz w:val="24"/>
          <w:szCs w:val="24"/>
          <w:lang w:val="bs-Latn-BA"/>
        </w:rPr>
      </w:pPr>
      <w:r w:rsidRPr="00B50F56">
        <w:rPr>
          <w:rFonts w:ascii="Arial" w:hAnsi="Arial" w:cs="Arial"/>
          <w:sz w:val="24"/>
          <w:szCs w:val="24"/>
          <w:lang w:val="bs-Latn-BA"/>
        </w:rPr>
        <w:br/>
        <w:t>U dokumentima na papirnom mediju IBAN se prikazuje tako da su svaka četiri znaka odvojena jednim praznim mjestom (xxxx xxxx xxxx xxxx xxxx).</w:t>
      </w:r>
    </w:p>
    <w:p w:rsidR="00B50F56" w:rsidRPr="00B50F56" w:rsidRDefault="00B50F56" w:rsidP="00B50F56">
      <w:pPr>
        <w:spacing w:after="0"/>
        <w:jc w:val="both"/>
        <w:rPr>
          <w:rFonts w:ascii="Arial" w:hAnsi="Arial" w:cs="Arial"/>
          <w:sz w:val="24"/>
          <w:szCs w:val="24"/>
          <w:lang w:val="bs-Latn-BA"/>
        </w:rPr>
      </w:pPr>
    </w:p>
    <w:p w:rsidR="00B50F56" w:rsidRPr="00B50F56" w:rsidRDefault="00B50F56" w:rsidP="00B50F56">
      <w:pPr>
        <w:spacing w:after="0"/>
        <w:jc w:val="center"/>
        <w:rPr>
          <w:rFonts w:ascii="Arial" w:hAnsi="Arial" w:cs="Arial"/>
          <w:sz w:val="24"/>
          <w:szCs w:val="24"/>
          <w:lang w:val="bs-Latn-BA"/>
        </w:rPr>
      </w:pPr>
      <w:r w:rsidRPr="00B50F56">
        <w:rPr>
          <w:rFonts w:ascii="Arial" w:hAnsi="Arial" w:cs="Arial"/>
          <w:b/>
          <w:bCs/>
          <w:sz w:val="24"/>
          <w:szCs w:val="24"/>
          <w:lang w:val="bs-Latn-BA"/>
        </w:rPr>
        <w:t>Član 5.</w:t>
      </w:r>
      <w:r w:rsidRPr="00B50F56">
        <w:rPr>
          <w:rFonts w:ascii="Arial" w:hAnsi="Arial" w:cs="Arial"/>
          <w:sz w:val="24"/>
          <w:szCs w:val="24"/>
          <w:lang w:val="bs-Latn-BA"/>
        </w:rPr>
        <w:br/>
      </w:r>
    </w:p>
    <w:p w:rsidR="00B50F56" w:rsidRDefault="00B50F56" w:rsidP="00B50F56">
      <w:pPr>
        <w:spacing w:after="0"/>
        <w:jc w:val="both"/>
        <w:rPr>
          <w:rFonts w:ascii="Arial" w:hAnsi="Arial" w:cs="Arial"/>
          <w:sz w:val="24"/>
          <w:szCs w:val="24"/>
          <w:lang w:val="bs-Latn-BA"/>
        </w:rPr>
      </w:pPr>
      <w:r w:rsidRPr="00B50F56">
        <w:rPr>
          <w:rFonts w:ascii="Arial" w:hAnsi="Arial" w:cs="Arial"/>
          <w:sz w:val="24"/>
          <w:szCs w:val="24"/>
          <w:lang w:val="bs-Latn-BA"/>
        </w:rPr>
        <w:t>Banka dodjeljuje IBAN svakom svom učesniku u platnom prometu.</w:t>
      </w:r>
    </w:p>
    <w:p w:rsidR="00B50F56" w:rsidRDefault="00B50F56" w:rsidP="00B50F56">
      <w:pPr>
        <w:spacing w:after="0"/>
        <w:jc w:val="both"/>
        <w:rPr>
          <w:rFonts w:ascii="Arial" w:hAnsi="Arial" w:cs="Arial"/>
          <w:sz w:val="24"/>
          <w:szCs w:val="24"/>
          <w:lang w:val="bs-Latn-BA"/>
        </w:rPr>
      </w:pPr>
      <w:r w:rsidRPr="00B50F56">
        <w:rPr>
          <w:rFonts w:ascii="Arial" w:hAnsi="Arial" w:cs="Arial"/>
          <w:sz w:val="24"/>
          <w:szCs w:val="24"/>
          <w:lang w:val="bs-Latn-BA"/>
        </w:rPr>
        <w:br/>
      </w:r>
      <w:r w:rsidRPr="00B50F56">
        <w:rPr>
          <w:rFonts w:ascii="Arial" w:hAnsi="Arial" w:cs="Arial"/>
          <w:sz w:val="24"/>
          <w:szCs w:val="24"/>
          <w:lang w:val="bs-Latn-BA"/>
        </w:rPr>
        <w:br/>
        <w:t>Banka je dužna svakom svom učesniku u platnom prometu navesti IBAN na izvodu sa računa, kao i identifikacionu šifru banke - BIC.</w:t>
      </w:r>
    </w:p>
    <w:p w:rsidR="00B50F56" w:rsidRPr="00B50F56" w:rsidRDefault="00B50F56" w:rsidP="00B50F56">
      <w:pPr>
        <w:spacing w:after="0"/>
        <w:jc w:val="both"/>
        <w:rPr>
          <w:rFonts w:ascii="Arial" w:hAnsi="Arial" w:cs="Arial"/>
          <w:sz w:val="24"/>
          <w:szCs w:val="24"/>
          <w:lang w:val="bs-Latn-BA"/>
        </w:rPr>
      </w:pPr>
    </w:p>
    <w:p w:rsidR="00B50F56" w:rsidRPr="00B50F56" w:rsidRDefault="00B50F56" w:rsidP="00EF2E7B">
      <w:pPr>
        <w:spacing w:after="0"/>
        <w:jc w:val="center"/>
        <w:rPr>
          <w:rFonts w:ascii="Arial" w:hAnsi="Arial" w:cs="Arial"/>
          <w:sz w:val="24"/>
          <w:szCs w:val="24"/>
          <w:lang w:val="bs-Latn-BA"/>
        </w:rPr>
      </w:pPr>
      <w:r w:rsidRPr="00B50F56">
        <w:rPr>
          <w:rFonts w:ascii="Arial" w:hAnsi="Arial" w:cs="Arial"/>
          <w:b/>
          <w:bCs/>
          <w:sz w:val="24"/>
          <w:szCs w:val="24"/>
          <w:lang w:val="bs-Latn-BA"/>
        </w:rPr>
        <w:t>Član 6.</w:t>
      </w:r>
      <w:r w:rsidRPr="00B50F56">
        <w:rPr>
          <w:rFonts w:ascii="Arial" w:hAnsi="Arial" w:cs="Arial"/>
          <w:sz w:val="24"/>
          <w:szCs w:val="24"/>
          <w:lang w:val="bs-Latn-BA"/>
        </w:rPr>
        <w:br/>
      </w:r>
    </w:p>
    <w:p w:rsidR="00B50F56" w:rsidRPr="00B50F56" w:rsidRDefault="00B50F56" w:rsidP="00B50F56">
      <w:pPr>
        <w:spacing w:after="0"/>
        <w:rPr>
          <w:rFonts w:ascii="Arial" w:hAnsi="Arial" w:cs="Arial"/>
          <w:sz w:val="24"/>
          <w:szCs w:val="24"/>
          <w:lang w:val="bs-Latn-BA"/>
        </w:rPr>
      </w:pPr>
      <w:r w:rsidRPr="00B50F56">
        <w:rPr>
          <w:rFonts w:ascii="Arial" w:hAnsi="Arial" w:cs="Arial"/>
          <w:sz w:val="24"/>
          <w:szCs w:val="24"/>
          <w:lang w:val="bs-Latn-BA"/>
        </w:rPr>
        <w:t>Banka je dužna provjeriti ispravnost strukture i tačnost kontrolnih brojeva IBAN-a pri prijemu priliva.</w:t>
      </w:r>
      <w:r w:rsidRPr="00B50F56">
        <w:rPr>
          <w:rFonts w:ascii="Arial" w:hAnsi="Arial" w:cs="Arial"/>
          <w:sz w:val="24"/>
          <w:szCs w:val="24"/>
          <w:lang w:val="bs-Latn-BA"/>
        </w:rPr>
        <w:br/>
      </w:r>
      <w:r w:rsidRPr="00B50F56">
        <w:rPr>
          <w:rFonts w:ascii="Arial" w:hAnsi="Arial" w:cs="Arial"/>
          <w:sz w:val="24"/>
          <w:szCs w:val="24"/>
          <w:lang w:val="bs-Latn-BA"/>
        </w:rPr>
        <w:br/>
        <w:t>Način izračuna IBAN-a nalazi se u Prilogu broj 1 "Instrukcija za izračunavanje IBAN-a i provjeru kontrolnog broja" ove Instrukcije.</w:t>
      </w:r>
      <w:r w:rsidRPr="00B50F56">
        <w:rPr>
          <w:rFonts w:ascii="Arial" w:hAnsi="Arial" w:cs="Arial"/>
          <w:sz w:val="24"/>
          <w:szCs w:val="24"/>
          <w:lang w:val="bs-Latn-BA"/>
        </w:rPr>
        <w:br/>
      </w:r>
      <w:r w:rsidRPr="00B50F56">
        <w:rPr>
          <w:rFonts w:ascii="Arial" w:hAnsi="Arial" w:cs="Arial"/>
          <w:sz w:val="24"/>
          <w:szCs w:val="24"/>
          <w:lang w:val="bs-Latn-BA"/>
        </w:rPr>
        <w:br/>
        <w:t>Ako IBAN naveden na platnom nalogu nema propisanu strukturu ili ako su kontrolni brojevi netačni, banka pristupa procesu reklamacije u skladu sa internim procedurama.</w:t>
      </w:r>
    </w:p>
    <w:p w:rsidR="00B50F56" w:rsidRPr="00B50F56" w:rsidRDefault="00B50F56" w:rsidP="00B50F56">
      <w:pPr>
        <w:spacing w:after="0"/>
        <w:jc w:val="center"/>
        <w:rPr>
          <w:rFonts w:ascii="Arial" w:hAnsi="Arial" w:cs="Arial"/>
          <w:sz w:val="24"/>
          <w:szCs w:val="24"/>
          <w:lang w:val="bs-Latn-BA"/>
        </w:rPr>
      </w:pPr>
      <w:r w:rsidRPr="00B50F56">
        <w:rPr>
          <w:rFonts w:ascii="Arial" w:hAnsi="Arial" w:cs="Arial"/>
          <w:b/>
          <w:bCs/>
          <w:sz w:val="24"/>
          <w:szCs w:val="24"/>
          <w:lang w:val="bs-Latn-BA"/>
        </w:rPr>
        <w:t>Član 7.</w:t>
      </w:r>
      <w:r w:rsidRPr="00B50F56">
        <w:rPr>
          <w:rFonts w:ascii="Arial" w:hAnsi="Arial" w:cs="Arial"/>
          <w:sz w:val="24"/>
          <w:szCs w:val="24"/>
          <w:lang w:val="bs-Latn-BA"/>
        </w:rPr>
        <w:br/>
      </w:r>
    </w:p>
    <w:p w:rsidR="00B50F56" w:rsidRDefault="00B50F56" w:rsidP="00B50F56">
      <w:pPr>
        <w:spacing w:after="0"/>
        <w:rPr>
          <w:rFonts w:ascii="Arial" w:hAnsi="Arial" w:cs="Arial"/>
          <w:sz w:val="24"/>
          <w:szCs w:val="24"/>
          <w:lang w:val="bs-Latn-BA"/>
        </w:rPr>
      </w:pPr>
      <w:r w:rsidRPr="00B50F56">
        <w:rPr>
          <w:rFonts w:ascii="Arial" w:hAnsi="Arial" w:cs="Arial"/>
          <w:sz w:val="24"/>
          <w:szCs w:val="24"/>
          <w:lang w:val="bs-Latn-BA"/>
        </w:rPr>
        <w:t>Banke su dužne da račune iz stava 2. člana 2. ove Instrukcije usklade sa odredbama instrukcije u roku od dvije godine od stupanja na snagu ove Instrukcije.</w:t>
      </w:r>
    </w:p>
    <w:p w:rsidR="00B50F56" w:rsidRDefault="00B50F56" w:rsidP="00B50F56">
      <w:pPr>
        <w:spacing w:after="0"/>
        <w:rPr>
          <w:rFonts w:ascii="Arial" w:hAnsi="Arial" w:cs="Arial"/>
          <w:b/>
          <w:bCs/>
          <w:sz w:val="24"/>
          <w:szCs w:val="24"/>
          <w:lang w:val="bs-Latn-BA"/>
        </w:rPr>
      </w:pPr>
    </w:p>
    <w:p w:rsidR="00B50F56" w:rsidRDefault="00B50F56" w:rsidP="00EF2E7B">
      <w:pPr>
        <w:spacing w:after="0"/>
        <w:jc w:val="center"/>
        <w:rPr>
          <w:rFonts w:ascii="Arial" w:hAnsi="Arial" w:cs="Arial"/>
          <w:b/>
          <w:bCs/>
          <w:sz w:val="24"/>
          <w:szCs w:val="24"/>
          <w:lang w:val="bs-Latn-BA"/>
        </w:rPr>
      </w:pPr>
      <w:r w:rsidRPr="00B50F56">
        <w:rPr>
          <w:rFonts w:ascii="Arial" w:hAnsi="Arial" w:cs="Arial"/>
          <w:b/>
          <w:bCs/>
          <w:sz w:val="24"/>
          <w:szCs w:val="24"/>
          <w:lang w:val="bs-Latn-BA"/>
        </w:rPr>
        <w:t>Član 8.</w:t>
      </w:r>
    </w:p>
    <w:p w:rsidR="00EF2E7B" w:rsidRPr="00B50F56" w:rsidRDefault="00EF2E7B" w:rsidP="00EF2E7B">
      <w:pPr>
        <w:spacing w:after="0"/>
        <w:jc w:val="center"/>
        <w:rPr>
          <w:rFonts w:ascii="Arial" w:hAnsi="Arial" w:cs="Arial"/>
          <w:sz w:val="24"/>
          <w:szCs w:val="24"/>
          <w:lang w:val="bs-Latn-BA"/>
        </w:rPr>
      </w:pPr>
    </w:p>
    <w:p w:rsidR="00B50F56" w:rsidRDefault="00B50F56" w:rsidP="00B50F56">
      <w:pPr>
        <w:spacing w:after="0"/>
        <w:rPr>
          <w:rFonts w:ascii="Arial" w:hAnsi="Arial" w:cs="Arial"/>
          <w:sz w:val="24"/>
          <w:szCs w:val="24"/>
          <w:lang w:val="bs-Latn-BA"/>
        </w:rPr>
      </w:pPr>
      <w:r w:rsidRPr="00B50F56">
        <w:rPr>
          <w:rFonts w:ascii="Arial" w:hAnsi="Arial" w:cs="Arial"/>
          <w:sz w:val="24"/>
          <w:szCs w:val="24"/>
          <w:lang w:val="bs-Latn-BA"/>
        </w:rPr>
        <w:t>Ova Instrukcija stupa na snagu narednog dana od dana objavljivanja u "Službenim novinama Federacije BiH".</w:t>
      </w:r>
      <w:r w:rsidRPr="00B50F56">
        <w:rPr>
          <w:rFonts w:ascii="Arial" w:hAnsi="Arial" w:cs="Arial"/>
          <w:sz w:val="24"/>
          <w:szCs w:val="24"/>
          <w:lang w:val="bs-Latn-BA"/>
        </w:rPr>
        <w:br/>
      </w:r>
    </w:p>
    <w:p w:rsidR="00B50F56" w:rsidRPr="00B50F56" w:rsidRDefault="00B50F56" w:rsidP="00B50F56">
      <w:pPr>
        <w:spacing w:after="0"/>
        <w:rPr>
          <w:rFonts w:ascii="Arial" w:hAnsi="Arial" w:cs="Arial"/>
          <w:sz w:val="24"/>
          <w:szCs w:val="24"/>
          <w:lang w:val="bs-Latn-BA"/>
        </w:rPr>
      </w:pPr>
      <w:r w:rsidRPr="00B50F56">
        <w:rPr>
          <w:rFonts w:ascii="Arial" w:hAnsi="Arial" w:cs="Arial"/>
          <w:sz w:val="24"/>
          <w:szCs w:val="24"/>
          <w:lang w:val="bs-Latn-BA"/>
        </w:rPr>
        <w:lastRenderedPageBreak/>
        <w:t>Prilog broj: 1</w:t>
      </w:r>
      <w:r w:rsidRPr="00B50F56">
        <w:rPr>
          <w:rFonts w:ascii="Arial" w:hAnsi="Arial" w:cs="Arial"/>
          <w:sz w:val="24"/>
          <w:szCs w:val="24"/>
          <w:lang w:val="bs-Latn-BA"/>
        </w:rPr>
        <w:br/>
      </w:r>
    </w:p>
    <w:p w:rsidR="002C64CE" w:rsidRDefault="002C64CE" w:rsidP="00B50F56">
      <w:pPr>
        <w:rPr>
          <w:rFonts w:ascii="Arial" w:hAnsi="Arial" w:cs="Arial"/>
          <w:b/>
          <w:bCs/>
          <w:sz w:val="24"/>
          <w:szCs w:val="24"/>
          <w:lang w:val="bs-Latn-BA"/>
        </w:rPr>
      </w:pPr>
    </w:p>
    <w:p w:rsidR="00B50F56" w:rsidRPr="00B50F56" w:rsidRDefault="00B50F56" w:rsidP="00B50F56">
      <w:pPr>
        <w:rPr>
          <w:rFonts w:ascii="Arial" w:hAnsi="Arial" w:cs="Arial"/>
          <w:sz w:val="24"/>
          <w:szCs w:val="24"/>
          <w:lang w:val="bs-Latn-BA"/>
        </w:rPr>
      </w:pPr>
      <w:r w:rsidRPr="00B50F56">
        <w:rPr>
          <w:rFonts w:ascii="Arial" w:hAnsi="Arial" w:cs="Arial"/>
          <w:b/>
          <w:bCs/>
          <w:sz w:val="24"/>
          <w:szCs w:val="24"/>
          <w:lang w:val="bs-Latn-BA"/>
        </w:rPr>
        <w:t>Metod izračunavanja kontrolnog broja</w:t>
      </w:r>
      <w:r w:rsidRPr="00B50F56">
        <w:rPr>
          <w:rFonts w:ascii="Arial" w:hAnsi="Arial" w:cs="Arial"/>
          <w:sz w:val="24"/>
          <w:szCs w:val="24"/>
          <w:lang w:val="bs-Latn-BA"/>
        </w:rPr>
        <w:br/>
      </w:r>
    </w:p>
    <w:p w:rsidR="00B50F56" w:rsidRPr="00B50F56" w:rsidRDefault="00B50F56" w:rsidP="00B50F56">
      <w:pPr>
        <w:rPr>
          <w:rFonts w:ascii="Arial" w:hAnsi="Arial" w:cs="Arial"/>
          <w:sz w:val="24"/>
          <w:szCs w:val="24"/>
          <w:lang w:val="bs-Latn-BA"/>
        </w:rPr>
      </w:pPr>
      <w:r w:rsidRPr="00B50F56">
        <w:rPr>
          <w:rFonts w:ascii="Arial" w:hAnsi="Arial" w:cs="Arial"/>
          <w:sz w:val="24"/>
          <w:szCs w:val="24"/>
          <w:lang w:val="bs-Latn-BA"/>
        </w:rPr>
        <w:t>Za izračunavanje kontrolnog broja koristi se međunarodna norma ISO 7064, MOD 97-10, na slijedeći način:</w:t>
      </w:r>
      <w:r w:rsidRPr="00B50F56">
        <w:rPr>
          <w:rFonts w:ascii="Arial" w:hAnsi="Arial" w:cs="Arial"/>
          <w:sz w:val="24"/>
          <w:szCs w:val="24"/>
          <w:lang w:val="bs-Latn-BA"/>
        </w:rPr>
        <w:br/>
      </w:r>
      <w:r w:rsidRPr="00B50F56">
        <w:rPr>
          <w:rFonts w:ascii="Arial" w:hAnsi="Arial" w:cs="Arial"/>
          <w:sz w:val="24"/>
          <w:szCs w:val="24"/>
          <w:lang w:val="bs-Latn-BA"/>
        </w:rPr>
        <w:br/>
        <w:t>1. Treba upisati broj transakcijskog računa u nizu bez razmaka:</w:t>
      </w:r>
      <w:r w:rsidRPr="00B50F56">
        <w:rPr>
          <w:rFonts w:ascii="Arial" w:hAnsi="Arial" w:cs="Arial"/>
          <w:sz w:val="24"/>
          <w:szCs w:val="24"/>
          <w:lang w:val="bs-Latn-BA"/>
        </w:rPr>
        <w:br/>
      </w:r>
    </w:p>
    <w:p w:rsidR="00B50F56" w:rsidRPr="00B50F56" w:rsidRDefault="00B50F56" w:rsidP="00B50F56">
      <w:pPr>
        <w:rPr>
          <w:rFonts w:ascii="Arial" w:hAnsi="Arial" w:cs="Arial"/>
          <w:sz w:val="24"/>
          <w:szCs w:val="24"/>
          <w:lang w:val="bs-Latn-BA"/>
        </w:rPr>
      </w:pPr>
      <w:r w:rsidRPr="00B50F56">
        <w:rPr>
          <w:rFonts w:ascii="Arial" w:hAnsi="Arial" w:cs="Arial"/>
          <w:b/>
          <w:bCs/>
          <w:sz w:val="24"/>
          <w:szCs w:val="24"/>
          <w:lang w:val="bs-Latn-BA"/>
        </w:rPr>
        <w:t>BBBPPPKKKKKKKKCC</w:t>
      </w:r>
      <w:r w:rsidRPr="00B50F56">
        <w:rPr>
          <w:rFonts w:ascii="Arial" w:hAnsi="Arial" w:cs="Arial"/>
          <w:sz w:val="24"/>
          <w:szCs w:val="24"/>
          <w:lang w:val="bs-Latn-BA"/>
        </w:rPr>
        <w:br/>
      </w:r>
    </w:p>
    <w:p w:rsidR="00B50F56" w:rsidRPr="00B50F56" w:rsidRDefault="00B50F56" w:rsidP="00B50F56">
      <w:pPr>
        <w:rPr>
          <w:rFonts w:ascii="Arial" w:hAnsi="Arial" w:cs="Arial"/>
          <w:sz w:val="24"/>
          <w:szCs w:val="24"/>
          <w:lang w:val="bs-Latn-BA"/>
        </w:rPr>
      </w:pPr>
      <w:r w:rsidRPr="00B50F56">
        <w:rPr>
          <w:rFonts w:ascii="Arial" w:hAnsi="Arial" w:cs="Arial"/>
          <w:sz w:val="24"/>
          <w:szCs w:val="24"/>
          <w:lang w:val="bs-Latn-BA"/>
        </w:rPr>
        <w:t>2. Dodati oznaku za Bosnu i Hercegovinu (BA) i dvije nule (00) na kraj transakcijskog računa</w:t>
      </w:r>
      <w:r w:rsidRPr="00B50F56">
        <w:rPr>
          <w:rFonts w:ascii="Arial" w:hAnsi="Arial" w:cs="Arial"/>
          <w:sz w:val="24"/>
          <w:szCs w:val="24"/>
          <w:lang w:val="bs-Latn-BA"/>
        </w:rPr>
        <w:br/>
      </w:r>
    </w:p>
    <w:p w:rsidR="00B50F56" w:rsidRPr="00B50F56" w:rsidRDefault="00B50F56" w:rsidP="00B50F56">
      <w:pPr>
        <w:rPr>
          <w:rFonts w:ascii="Arial" w:hAnsi="Arial" w:cs="Arial"/>
          <w:sz w:val="24"/>
          <w:szCs w:val="24"/>
          <w:lang w:val="bs-Latn-BA"/>
        </w:rPr>
      </w:pPr>
      <w:r w:rsidRPr="00B50F56">
        <w:rPr>
          <w:rFonts w:ascii="Arial" w:hAnsi="Arial" w:cs="Arial"/>
          <w:b/>
          <w:bCs/>
          <w:sz w:val="24"/>
          <w:szCs w:val="24"/>
          <w:lang w:val="bs-Latn-BA"/>
        </w:rPr>
        <w:t>BBBPPPKKKKKKKKCCBAOO</w:t>
      </w:r>
      <w:r w:rsidRPr="00B50F56">
        <w:rPr>
          <w:rFonts w:ascii="Arial" w:hAnsi="Arial" w:cs="Arial"/>
          <w:sz w:val="24"/>
          <w:szCs w:val="24"/>
          <w:lang w:val="bs-Latn-BA"/>
        </w:rPr>
        <w:br/>
      </w:r>
    </w:p>
    <w:p w:rsidR="00B50F56" w:rsidRPr="00B50F56" w:rsidRDefault="00B50F56" w:rsidP="00B50F56">
      <w:pPr>
        <w:rPr>
          <w:rFonts w:ascii="Arial" w:hAnsi="Arial" w:cs="Arial"/>
          <w:sz w:val="24"/>
          <w:szCs w:val="24"/>
          <w:lang w:val="bs-Latn-BA"/>
        </w:rPr>
      </w:pPr>
      <w:r w:rsidRPr="00B50F56">
        <w:rPr>
          <w:rFonts w:ascii="Arial" w:hAnsi="Arial" w:cs="Arial"/>
          <w:sz w:val="24"/>
          <w:szCs w:val="24"/>
          <w:lang w:val="bs-Latn-BA"/>
        </w:rPr>
        <w:t>3. U tom dobivenom nizu slova, (BA) treba pretvoriti u brojčane znakove u skladu sa međunarodnom normom ISO 13616 (tabela 1), prema kojoj je B = 11, A = 10</w:t>
      </w:r>
      <w:r w:rsidRPr="00B50F56">
        <w:rPr>
          <w:rFonts w:ascii="Arial" w:hAnsi="Arial" w:cs="Arial"/>
          <w:sz w:val="24"/>
          <w:szCs w:val="24"/>
          <w:lang w:val="bs-Latn-BA"/>
        </w:rPr>
        <w:br/>
      </w:r>
    </w:p>
    <w:p w:rsidR="00B50F56" w:rsidRPr="00B50F56" w:rsidRDefault="00B50F56" w:rsidP="00B50F56">
      <w:pPr>
        <w:rPr>
          <w:rFonts w:ascii="Arial" w:hAnsi="Arial" w:cs="Arial"/>
          <w:sz w:val="24"/>
          <w:szCs w:val="24"/>
          <w:lang w:val="bs-Latn-BA"/>
        </w:rPr>
      </w:pPr>
      <w:r w:rsidRPr="00B50F56">
        <w:rPr>
          <w:rFonts w:ascii="Arial" w:hAnsi="Arial" w:cs="Arial"/>
          <w:b/>
          <w:bCs/>
          <w:sz w:val="24"/>
          <w:szCs w:val="24"/>
          <w:lang w:val="bs-Latn-BA"/>
        </w:rPr>
        <w:t>BBBPPPKKKKKKKKCC111000</w:t>
      </w:r>
      <w:r w:rsidRPr="00B50F56">
        <w:rPr>
          <w:rFonts w:ascii="Arial" w:hAnsi="Arial" w:cs="Arial"/>
          <w:sz w:val="24"/>
          <w:szCs w:val="24"/>
          <w:lang w:val="bs-Latn-BA"/>
        </w:rPr>
        <w:br/>
      </w:r>
    </w:p>
    <w:p w:rsidR="00B50F56" w:rsidRPr="00B50F56" w:rsidRDefault="00B50F56" w:rsidP="00B50F56">
      <w:pPr>
        <w:rPr>
          <w:rFonts w:ascii="Arial" w:hAnsi="Arial" w:cs="Arial"/>
          <w:sz w:val="24"/>
          <w:szCs w:val="24"/>
          <w:lang w:val="bs-Latn-BA"/>
        </w:rPr>
      </w:pPr>
      <w:r w:rsidRPr="00B50F56">
        <w:rPr>
          <w:rFonts w:ascii="Arial" w:hAnsi="Arial" w:cs="Arial"/>
          <w:sz w:val="24"/>
          <w:szCs w:val="24"/>
          <w:lang w:val="bs-Latn-BA"/>
        </w:rPr>
        <w:t>4. Dobiveni broj iz tačke 3. dijeli se sa 97, pri čemu se dobiva rezultat (decimalni broj se zanemaruje).</w:t>
      </w:r>
      <w:r w:rsidRPr="00B50F56">
        <w:rPr>
          <w:rFonts w:ascii="Arial" w:hAnsi="Arial" w:cs="Arial"/>
          <w:sz w:val="24"/>
          <w:szCs w:val="24"/>
          <w:lang w:val="bs-Latn-BA"/>
        </w:rPr>
        <w:br/>
      </w:r>
      <w:r w:rsidRPr="00B50F56">
        <w:rPr>
          <w:rFonts w:ascii="Arial" w:hAnsi="Arial" w:cs="Arial"/>
          <w:sz w:val="24"/>
          <w:szCs w:val="24"/>
          <w:lang w:val="bs-Latn-BA"/>
        </w:rPr>
        <w:br/>
        <w:t>5. Rezultat iz tačke 4. pomnožiti sa brojem 97, pri čemu se dobije dvadesetdvocifreni broj koji se oduzme od broja u tački 3 i dobije se dvocifreni ostatak (NN).</w:t>
      </w:r>
      <w:r w:rsidRPr="00B50F56">
        <w:rPr>
          <w:rFonts w:ascii="Arial" w:hAnsi="Arial" w:cs="Arial"/>
          <w:sz w:val="24"/>
          <w:szCs w:val="24"/>
          <w:lang w:val="bs-Latn-BA"/>
        </w:rPr>
        <w:br/>
      </w:r>
      <w:r w:rsidRPr="00B50F56">
        <w:rPr>
          <w:rFonts w:ascii="Arial" w:hAnsi="Arial" w:cs="Arial"/>
          <w:sz w:val="24"/>
          <w:szCs w:val="24"/>
          <w:lang w:val="bs-Latn-BA"/>
        </w:rPr>
        <w:br/>
        <w:t>6. Ostatak (NN) treba oduzeti od (97+1), što daje kontrolni broj (KB)</w:t>
      </w:r>
      <w:r w:rsidRPr="00B50F56">
        <w:rPr>
          <w:rFonts w:ascii="Arial" w:hAnsi="Arial" w:cs="Arial"/>
          <w:sz w:val="24"/>
          <w:szCs w:val="24"/>
          <w:lang w:val="bs-Latn-BA"/>
        </w:rPr>
        <w:br/>
      </w:r>
      <w:r w:rsidRPr="00B50F56">
        <w:rPr>
          <w:rFonts w:ascii="Arial" w:hAnsi="Arial" w:cs="Arial"/>
          <w:sz w:val="24"/>
          <w:szCs w:val="24"/>
          <w:lang w:val="bs-Latn-BA"/>
        </w:rPr>
        <w:br/>
        <w:t>KB = (97+1)-NN.</w:t>
      </w:r>
      <w:r w:rsidRPr="00B50F56">
        <w:rPr>
          <w:rFonts w:ascii="Arial" w:hAnsi="Arial" w:cs="Arial"/>
          <w:sz w:val="24"/>
          <w:szCs w:val="24"/>
          <w:lang w:val="bs-Latn-BA"/>
        </w:rPr>
        <w:br/>
      </w:r>
      <w:r w:rsidRPr="00B50F56">
        <w:rPr>
          <w:rFonts w:ascii="Arial" w:hAnsi="Arial" w:cs="Arial"/>
          <w:sz w:val="24"/>
          <w:szCs w:val="24"/>
          <w:lang w:val="bs-Latn-BA"/>
        </w:rPr>
        <w:br/>
        <w:t>Ako je rezultat manji od 10, dobivenom broju će prethoditi nula (0)</w:t>
      </w:r>
      <w:r w:rsidRPr="00B50F56">
        <w:rPr>
          <w:rFonts w:ascii="Arial" w:hAnsi="Arial" w:cs="Arial"/>
          <w:sz w:val="24"/>
          <w:szCs w:val="24"/>
          <w:lang w:val="bs-Latn-BA"/>
        </w:rPr>
        <w:br/>
      </w:r>
      <w:r w:rsidRPr="00B50F56">
        <w:rPr>
          <w:rFonts w:ascii="Arial" w:hAnsi="Arial" w:cs="Arial"/>
          <w:sz w:val="24"/>
          <w:szCs w:val="24"/>
          <w:lang w:val="bs-Latn-BA"/>
        </w:rPr>
        <w:br/>
        <w:t>Primjer:</w:t>
      </w:r>
      <w:r w:rsidRPr="00B50F56">
        <w:rPr>
          <w:rFonts w:ascii="Arial" w:hAnsi="Arial" w:cs="Arial"/>
          <w:sz w:val="24"/>
          <w:szCs w:val="24"/>
          <w:lang w:val="bs-Latn-BA"/>
        </w:rPr>
        <w:br/>
      </w:r>
      <w:r w:rsidRPr="00B50F56">
        <w:rPr>
          <w:rFonts w:ascii="Arial" w:hAnsi="Arial" w:cs="Arial"/>
          <w:sz w:val="24"/>
          <w:szCs w:val="24"/>
          <w:lang w:val="bs-Latn-BA"/>
        </w:rPr>
        <w:br/>
        <w:t>1. 1990440001200279</w:t>
      </w:r>
      <w:r w:rsidRPr="00B50F56">
        <w:rPr>
          <w:rFonts w:ascii="Arial" w:hAnsi="Arial" w:cs="Arial"/>
          <w:sz w:val="24"/>
          <w:szCs w:val="24"/>
          <w:lang w:val="bs-Latn-BA"/>
        </w:rPr>
        <w:br/>
      </w:r>
      <w:r w:rsidRPr="00B50F56">
        <w:rPr>
          <w:rFonts w:ascii="Arial" w:hAnsi="Arial" w:cs="Arial"/>
          <w:sz w:val="24"/>
          <w:szCs w:val="24"/>
          <w:lang w:val="bs-Latn-BA"/>
        </w:rPr>
        <w:br/>
        <w:t>2. 1990440001200279BA00</w:t>
      </w:r>
      <w:r w:rsidRPr="00B50F56">
        <w:rPr>
          <w:rFonts w:ascii="Arial" w:hAnsi="Arial" w:cs="Arial"/>
          <w:sz w:val="24"/>
          <w:szCs w:val="24"/>
          <w:lang w:val="bs-Latn-BA"/>
        </w:rPr>
        <w:br/>
      </w:r>
      <w:r w:rsidRPr="00B50F56">
        <w:rPr>
          <w:rFonts w:ascii="Arial" w:hAnsi="Arial" w:cs="Arial"/>
          <w:sz w:val="24"/>
          <w:szCs w:val="24"/>
          <w:lang w:val="bs-Latn-BA"/>
        </w:rPr>
        <w:br/>
        <w:t>3. 1990440001200279111000</w:t>
      </w:r>
      <w:r w:rsidRPr="00B50F56">
        <w:rPr>
          <w:rFonts w:ascii="Arial" w:hAnsi="Arial" w:cs="Arial"/>
          <w:sz w:val="24"/>
          <w:szCs w:val="24"/>
          <w:lang w:val="bs-Latn-BA"/>
        </w:rPr>
        <w:br/>
      </w:r>
      <w:r w:rsidRPr="00B50F56">
        <w:rPr>
          <w:rFonts w:ascii="Arial" w:hAnsi="Arial" w:cs="Arial"/>
          <w:sz w:val="24"/>
          <w:szCs w:val="24"/>
          <w:lang w:val="bs-Latn-BA"/>
        </w:rPr>
        <w:br/>
      </w:r>
      <w:r w:rsidRPr="00B50F56">
        <w:rPr>
          <w:rFonts w:ascii="Arial" w:hAnsi="Arial" w:cs="Arial"/>
          <w:sz w:val="24"/>
          <w:szCs w:val="24"/>
          <w:lang w:val="bs-Latn-BA"/>
        </w:rPr>
        <w:lastRenderedPageBreak/>
        <w:t>4. 1990440001200279111000 / 97 = 20520000012374011453</w:t>
      </w:r>
      <w:r w:rsidRPr="00B50F56">
        <w:rPr>
          <w:rFonts w:ascii="Arial" w:hAnsi="Arial" w:cs="Arial"/>
          <w:sz w:val="24"/>
          <w:szCs w:val="24"/>
          <w:lang w:val="bs-Latn-BA"/>
        </w:rPr>
        <w:br/>
      </w:r>
      <w:r w:rsidRPr="00B50F56">
        <w:rPr>
          <w:rFonts w:ascii="Arial" w:hAnsi="Arial" w:cs="Arial"/>
          <w:sz w:val="24"/>
          <w:szCs w:val="24"/>
          <w:lang w:val="bs-Latn-BA"/>
        </w:rPr>
        <w:br/>
        <w:t>5. 20520000012374011453 x 97 = 1990440001200279110941 1990440001200279111000-1990440001200279110941 =59</w:t>
      </w:r>
      <w:r w:rsidRPr="00B50F56">
        <w:rPr>
          <w:rFonts w:ascii="Arial" w:hAnsi="Arial" w:cs="Arial"/>
          <w:sz w:val="24"/>
          <w:szCs w:val="24"/>
          <w:lang w:val="bs-Latn-BA"/>
        </w:rPr>
        <w:br/>
      </w:r>
      <w:r w:rsidRPr="00B50F56">
        <w:rPr>
          <w:rFonts w:ascii="Arial" w:hAnsi="Arial" w:cs="Arial"/>
          <w:sz w:val="24"/>
          <w:szCs w:val="24"/>
          <w:lang w:val="bs-Latn-BA"/>
        </w:rPr>
        <w:br/>
        <w:t>6. KB = (97+l)-59 KB = 39</w:t>
      </w:r>
      <w:r w:rsidRPr="00B50F56">
        <w:rPr>
          <w:rFonts w:ascii="Arial" w:hAnsi="Arial" w:cs="Arial"/>
          <w:sz w:val="24"/>
          <w:szCs w:val="24"/>
          <w:lang w:val="bs-Latn-BA"/>
        </w:rPr>
        <w:br/>
      </w:r>
    </w:p>
    <w:p w:rsidR="00B50F56" w:rsidRPr="00B50F56" w:rsidRDefault="00B50F56" w:rsidP="00B50F56">
      <w:pPr>
        <w:rPr>
          <w:rFonts w:ascii="Arial" w:hAnsi="Arial" w:cs="Arial"/>
          <w:sz w:val="24"/>
          <w:szCs w:val="24"/>
          <w:lang w:val="bs-Latn-BA"/>
        </w:rPr>
      </w:pPr>
      <w:r w:rsidRPr="00B50F56">
        <w:rPr>
          <w:rFonts w:ascii="Arial" w:hAnsi="Arial" w:cs="Arial"/>
          <w:b/>
          <w:bCs/>
          <w:sz w:val="24"/>
          <w:szCs w:val="24"/>
          <w:lang w:val="bs-Latn-BA"/>
        </w:rPr>
        <w:t>IBAN = BA39 1990 4400 0120 0279</w:t>
      </w:r>
      <w:r w:rsidRPr="00B50F56">
        <w:rPr>
          <w:rFonts w:ascii="Arial" w:hAnsi="Arial" w:cs="Arial"/>
          <w:sz w:val="24"/>
          <w:szCs w:val="24"/>
          <w:lang w:val="bs-Latn-BA"/>
        </w:rPr>
        <w:br/>
      </w:r>
    </w:p>
    <w:p w:rsidR="002C64CE" w:rsidRDefault="002C64CE" w:rsidP="00B50F56">
      <w:pPr>
        <w:rPr>
          <w:rFonts w:ascii="Arial" w:hAnsi="Arial" w:cs="Arial"/>
          <w:b/>
          <w:bCs/>
          <w:sz w:val="24"/>
          <w:szCs w:val="24"/>
          <w:lang w:val="bs-Latn-BA"/>
        </w:rPr>
      </w:pPr>
    </w:p>
    <w:p w:rsidR="00B50F56" w:rsidRPr="00B50F56" w:rsidRDefault="00B50F56" w:rsidP="00B50F56">
      <w:pPr>
        <w:rPr>
          <w:rFonts w:ascii="Arial" w:hAnsi="Arial" w:cs="Arial"/>
          <w:sz w:val="24"/>
          <w:szCs w:val="24"/>
          <w:lang w:val="bs-Latn-BA"/>
        </w:rPr>
      </w:pPr>
      <w:r w:rsidRPr="00B50F56">
        <w:rPr>
          <w:rFonts w:ascii="Arial" w:hAnsi="Arial" w:cs="Arial"/>
          <w:b/>
          <w:bCs/>
          <w:sz w:val="24"/>
          <w:szCs w:val="24"/>
          <w:lang w:val="bs-Latn-BA"/>
        </w:rPr>
        <w:t>Metod provjere kontrolnog broja</w:t>
      </w:r>
      <w:r w:rsidRPr="00B50F56">
        <w:rPr>
          <w:rFonts w:ascii="Arial" w:hAnsi="Arial" w:cs="Arial"/>
          <w:sz w:val="24"/>
          <w:szCs w:val="24"/>
          <w:lang w:val="bs-Latn-BA"/>
        </w:rPr>
        <w:br/>
      </w:r>
    </w:p>
    <w:p w:rsidR="00B50F56" w:rsidRPr="00B50F56" w:rsidRDefault="00B50F56" w:rsidP="00B50F56">
      <w:pPr>
        <w:rPr>
          <w:rFonts w:ascii="Arial" w:hAnsi="Arial" w:cs="Arial"/>
          <w:sz w:val="24"/>
          <w:szCs w:val="24"/>
          <w:lang w:val="bs-Latn-BA"/>
        </w:rPr>
      </w:pPr>
      <w:r w:rsidRPr="00B50F56">
        <w:rPr>
          <w:rFonts w:ascii="Arial" w:hAnsi="Arial" w:cs="Arial"/>
          <w:sz w:val="24"/>
          <w:szCs w:val="24"/>
          <w:lang w:val="bs-Latn-BA"/>
        </w:rPr>
        <w:t>1. IBAN upisati u nizu bez razmaka</w:t>
      </w:r>
      <w:r w:rsidRPr="00B50F56">
        <w:rPr>
          <w:rFonts w:ascii="Arial" w:hAnsi="Arial" w:cs="Arial"/>
          <w:sz w:val="24"/>
          <w:szCs w:val="24"/>
          <w:lang w:val="bs-Latn-BA"/>
        </w:rPr>
        <w:br/>
      </w:r>
      <w:r w:rsidRPr="00B50F56">
        <w:rPr>
          <w:rFonts w:ascii="Arial" w:hAnsi="Arial" w:cs="Arial"/>
          <w:sz w:val="24"/>
          <w:szCs w:val="24"/>
          <w:lang w:val="bs-Latn-BA"/>
        </w:rPr>
        <w:br/>
        <w:t>2. Oznaku države i kontrolni broj prebaciti na desni kraj niza</w:t>
      </w:r>
      <w:r w:rsidRPr="00B50F56">
        <w:rPr>
          <w:rFonts w:ascii="Arial" w:hAnsi="Arial" w:cs="Arial"/>
          <w:sz w:val="24"/>
          <w:szCs w:val="24"/>
          <w:lang w:val="bs-Latn-BA"/>
        </w:rPr>
        <w:br/>
      </w:r>
      <w:r w:rsidRPr="00B50F56">
        <w:rPr>
          <w:rFonts w:ascii="Arial" w:hAnsi="Arial" w:cs="Arial"/>
          <w:sz w:val="24"/>
          <w:szCs w:val="24"/>
          <w:lang w:val="bs-Latn-BA"/>
        </w:rPr>
        <w:br/>
        <w:t>3. Slova pretvoriti u brojeve u skladu sa ISO 13616 (Tabela 1)</w:t>
      </w:r>
      <w:r w:rsidRPr="00B50F56">
        <w:rPr>
          <w:rFonts w:ascii="Arial" w:hAnsi="Arial" w:cs="Arial"/>
          <w:sz w:val="24"/>
          <w:szCs w:val="24"/>
          <w:lang w:val="bs-Latn-BA"/>
        </w:rPr>
        <w:br/>
      </w:r>
      <w:r w:rsidRPr="00B50F56">
        <w:rPr>
          <w:rFonts w:ascii="Arial" w:hAnsi="Arial" w:cs="Arial"/>
          <w:sz w:val="24"/>
          <w:szCs w:val="24"/>
          <w:lang w:val="bs-Latn-BA"/>
        </w:rPr>
        <w:br/>
        <w:t>4. Dobiveni broj podijeliti sa 97</w:t>
      </w:r>
      <w:r w:rsidRPr="00B50F56">
        <w:rPr>
          <w:rFonts w:ascii="Arial" w:hAnsi="Arial" w:cs="Arial"/>
          <w:sz w:val="24"/>
          <w:szCs w:val="24"/>
          <w:lang w:val="bs-Latn-BA"/>
        </w:rPr>
        <w:br/>
      </w:r>
      <w:r w:rsidRPr="00B50F56">
        <w:rPr>
          <w:rFonts w:ascii="Arial" w:hAnsi="Arial" w:cs="Arial"/>
          <w:sz w:val="24"/>
          <w:szCs w:val="24"/>
          <w:lang w:val="bs-Latn-BA"/>
        </w:rPr>
        <w:br/>
        <w:t>5. Rezultat pomnožiti sa 97</w:t>
      </w:r>
      <w:r w:rsidRPr="00B50F56">
        <w:rPr>
          <w:rFonts w:ascii="Arial" w:hAnsi="Arial" w:cs="Arial"/>
          <w:sz w:val="24"/>
          <w:szCs w:val="24"/>
          <w:lang w:val="bs-Latn-BA"/>
        </w:rPr>
        <w:br/>
      </w:r>
      <w:r w:rsidRPr="00B50F56">
        <w:rPr>
          <w:rFonts w:ascii="Arial" w:hAnsi="Arial" w:cs="Arial"/>
          <w:sz w:val="24"/>
          <w:szCs w:val="24"/>
          <w:lang w:val="bs-Latn-BA"/>
        </w:rPr>
        <w:br/>
        <w:t>6. Oduzeti rezultat od broja u tački 3</w:t>
      </w:r>
      <w:r w:rsidRPr="00B50F56">
        <w:rPr>
          <w:rFonts w:ascii="Arial" w:hAnsi="Arial" w:cs="Arial"/>
          <w:sz w:val="24"/>
          <w:szCs w:val="24"/>
          <w:lang w:val="bs-Latn-BA"/>
        </w:rPr>
        <w:br/>
      </w:r>
      <w:r w:rsidRPr="00B50F56">
        <w:rPr>
          <w:rFonts w:ascii="Arial" w:hAnsi="Arial" w:cs="Arial"/>
          <w:sz w:val="24"/>
          <w:szCs w:val="24"/>
          <w:lang w:val="bs-Latn-BA"/>
        </w:rPr>
        <w:br/>
        <w:t>7. Ako je rezultat 1, IBAN je tačan</w:t>
      </w:r>
      <w:r w:rsidRPr="00B50F56">
        <w:rPr>
          <w:rFonts w:ascii="Arial" w:hAnsi="Arial" w:cs="Arial"/>
          <w:sz w:val="24"/>
          <w:szCs w:val="24"/>
          <w:lang w:val="bs-Latn-BA"/>
        </w:rPr>
        <w:br/>
      </w:r>
      <w:r w:rsidRPr="00B50F56">
        <w:rPr>
          <w:rFonts w:ascii="Arial" w:hAnsi="Arial" w:cs="Arial"/>
          <w:sz w:val="24"/>
          <w:szCs w:val="24"/>
          <w:lang w:val="bs-Latn-BA"/>
        </w:rPr>
        <w:br/>
        <w:t>1. BA39 1990 4400 0120 0279</w:t>
      </w:r>
      <w:r w:rsidRPr="00B50F56">
        <w:rPr>
          <w:rFonts w:ascii="Arial" w:hAnsi="Arial" w:cs="Arial"/>
          <w:sz w:val="24"/>
          <w:szCs w:val="24"/>
          <w:lang w:val="bs-Latn-BA"/>
        </w:rPr>
        <w:br/>
      </w:r>
      <w:r w:rsidRPr="00B50F56">
        <w:rPr>
          <w:rFonts w:ascii="Arial" w:hAnsi="Arial" w:cs="Arial"/>
          <w:sz w:val="24"/>
          <w:szCs w:val="24"/>
          <w:lang w:val="bs-Latn-BA"/>
        </w:rPr>
        <w:br/>
        <w:t>2. 1990440001200279BA39</w:t>
      </w:r>
      <w:r w:rsidRPr="00B50F56">
        <w:rPr>
          <w:rFonts w:ascii="Arial" w:hAnsi="Arial" w:cs="Arial"/>
          <w:sz w:val="24"/>
          <w:szCs w:val="24"/>
          <w:lang w:val="bs-Latn-BA"/>
        </w:rPr>
        <w:br/>
      </w:r>
      <w:r w:rsidRPr="00B50F56">
        <w:rPr>
          <w:rFonts w:ascii="Arial" w:hAnsi="Arial" w:cs="Arial"/>
          <w:sz w:val="24"/>
          <w:szCs w:val="24"/>
          <w:lang w:val="bs-Latn-BA"/>
        </w:rPr>
        <w:br/>
        <w:t>3. 1990440001200279111039</w:t>
      </w:r>
      <w:r w:rsidRPr="00B50F56">
        <w:rPr>
          <w:rFonts w:ascii="Arial" w:hAnsi="Arial" w:cs="Arial"/>
          <w:sz w:val="24"/>
          <w:szCs w:val="24"/>
          <w:lang w:val="bs-Latn-BA"/>
        </w:rPr>
        <w:br/>
      </w:r>
      <w:r w:rsidRPr="00B50F56">
        <w:rPr>
          <w:rFonts w:ascii="Arial" w:hAnsi="Arial" w:cs="Arial"/>
          <w:sz w:val="24"/>
          <w:szCs w:val="24"/>
          <w:lang w:val="bs-Latn-BA"/>
        </w:rPr>
        <w:br/>
        <w:t>4. 1990440001200279111039/97 = 20520000012374011454</w:t>
      </w:r>
      <w:r w:rsidRPr="00B50F56">
        <w:rPr>
          <w:rFonts w:ascii="Arial" w:hAnsi="Arial" w:cs="Arial"/>
          <w:sz w:val="24"/>
          <w:szCs w:val="24"/>
          <w:lang w:val="bs-Latn-BA"/>
        </w:rPr>
        <w:br/>
      </w:r>
      <w:r w:rsidRPr="00B50F56">
        <w:rPr>
          <w:rFonts w:ascii="Arial" w:hAnsi="Arial" w:cs="Arial"/>
          <w:sz w:val="24"/>
          <w:szCs w:val="24"/>
          <w:lang w:val="bs-Latn-BA"/>
        </w:rPr>
        <w:br/>
        <w:t>5. 20520000012374011454 x 97 = 1990440001200279111038</w:t>
      </w:r>
      <w:r w:rsidRPr="00B50F56">
        <w:rPr>
          <w:rFonts w:ascii="Arial" w:hAnsi="Arial" w:cs="Arial"/>
          <w:sz w:val="24"/>
          <w:szCs w:val="24"/>
          <w:lang w:val="bs-Latn-BA"/>
        </w:rPr>
        <w:br/>
      </w:r>
      <w:r w:rsidRPr="00B50F56">
        <w:rPr>
          <w:rFonts w:ascii="Arial" w:hAnsi="Arial" w:cs="Arial"/>
          <w:sz w:val="24"/>
          <w:szCs w:val="24"/>
          <w:lang w:val="bs-Latn-BA"/>
        </w:rPr>
        <w:br/>
        <w:t>6. 1990440001200279111039- 1990440001200279111038 = 1</w:t>
      </w:r>
      <w:r w:rsidRPr="00B50F56">
        <w:rPr>
          <w:rFonts w:ascii="Arial" w:hAnsi="Arial" w:cs="Arial"/>
          <w:sz w:val="24"/>
          <w:szCs w:val="24"/>
          <w:lang w:val="bs-Latn-BA"/>
        </w:rPr>
        <w:br/>
      </w:r>
    </w:p>
    <w:p w:rsidR="002C64CE" w:rsidRDefault="002C64CE" w:rsidP="00B50F56">
      <w:pPr>
        <w:rPr>
          <w:rFonts w:ascii="Arial" w:hAnsi="Arial" w:cs="Arial"/>
          <w:b/>
          <w:bCs/>
          <w:sz w:val="24"/>
          <w:szCs w:val="24"/>
          <w:lang w:val="bs-Latn-BA"/>
        </w:rPr>
      </w:pPr>
    </w:p>
    <w:p w:rsidR="002C64CE" w:rsidRDefault="002C64CE" w:rsidP="00B50F56">
      <w:pPr>
        <w:rPr>
          <w:rFonts w:ascii="Arial" w:hAnsi="Arial" w:cs="Arial"/>
          <w:b/>
          <w:bCs/>
          <w:sz w:val="24"/>
          <w:szCs w:val="24"/>
          <w:lang w:val="bs-Latn-BA"/>
        </w:rPr>
      </w:pPr>
    </w:p>
    <w:p w:rsidR="002C64CE" w:rsidRDefault="002C64CE" w:rsidP="00B50F56">
      <w:pPr>
        <w:rPr>
          <w:rFonts w:ascii="Arial" w:hAnsi="Arial" w:cs="Arial"/>
          <w:b/>
          <w:bCs/>
          <w:sz w:val="24"/>
          <w:szCs w:val="24"/>
          <w:lang w:val="bs-Latn-BA"/>
        </w:rPr>
      </w:pPr>
    </w:p>
    <w:p w:rsidR="00B50F56" w:rsidRPr="00B50F56" w:rsidRDefault="00B50F56" w:rsidP="00B50F56">
      <w:pPr>
        <w:rPr>
          <w:rFonts w:ascii="Arial" w:hAnsi="Arial" w:cs="Arial"/>
          <w:sz w:val="24"/>
          <w:szCs w:val="24"/>
          <w:lang w:val="bs-Latn-BA"/>
        </w:rPr>
      </w:pPr>
      <w:r w:rsidRPr="00B50F56">
        <w:rPr>
          <w:rFonts w:ascii="Arial" w:hAnsi="Arial" w:cs="Arial"/>
          <w:b/>
          <w:bCs/>
          <w:sz w:val="24"/>
          <w:szCs w:val="24"/>
          <w:lang w:val="bs-Latn-BA"/>
        </w:rPr>
        <w:lastRenderedPageBreak/>
        <w:t>Tabela 1: Konverzija slova u brojeve</w:t>
      </w:r>
      <w:r w:rsidRPr="00B50F56">
        <w:rPr>
          <w:rFonts w:ascii="Arial" w:hAnsi="Arial" w:cs="Arial"/>
          <w:sz w:val="24"/>
          <w:szCs w:val="24"/>
          <w:lang w:val="bs-Latn-BA"/>
        </w:rPr>
        <w:br/>
      </w:r>
      <w:r w:rsidRPr="00B50F56">
        <w:rPr>
          <w:rFonts w:ascii="Arial" w:hAnsi="Arial" w:cs="Arial"/>
          <w:sz w:val="24"/>
          <w:szCs w:val="24"/>
          <w:lang w:val="bs-Latn-BA"/>
        </w:rPr>
        <w:br/>
      </w:r>
    </w:p>
    <w:tbl>
      <w:tblPr>
        <w:tblW w:w="0" w:type="auto"/>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3"/>
        <w:gridCol w:w="487"/>
        <w:gridCol w:w="536"/>
        <w:gridCol w:w="544"/>
        <w:gridCol w:w="455"/>
      </w:tblGrid>
      <w:tr w:rsidR="00B50F56" w:rsidRPr="00B50F56" w:rsidTr="00B50F5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0F56" w:rsidRPr="00B50F56" w:rsidRDefault="00B50F56" w:rsidP="00B50F56">
            <w:pPr>
              <w:rPr>
                <w:lang w:val="bs-Latn-BA"/>
              </w:rPr>
            </w:pPr>
            <w:r w:rsidRPr="00B50F56">
              <w:rPr>
                <w:lang w:val="bs-Latn-BA"/>
              </w:rPr>
              <w:t>A=10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0F56" w:rsidRPr="00B50F56" w:rsidRDefault="00B50F56" w:rsidP="00B50F56">
            <w:pPr>
              <w:rPr>
                <w:lang w:val="bs-Latn-BA"/>
              </w:rPr>
            </w:pPr>
            <w:r w:rsidRPr="00B50F56">
              <w:rPr>
                <w:lang w:val="bs-Latn-BA"/>
              </w:rPr>
              <w:t>G=16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0F56" w:rsidRPr="00B50F56" w:rsidRDefault="00B50F56" w:rsidP="00B50F56">
            <w:pPr>
              <w:rPr>
                <w:lang w:val="bs-Latn-BA"/>
              </w:rPr>
            </w:pPr>
            <w:r w:rsidRPr="00B50F56">
              <w:rPr>
                <w:lang w:val="bs-Latn-BA"/>
              </w:rPr>
              <w:t>M=22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0F56" w:rsidRPr="00B50F56" w:rsidRDefault="00B50F56" w:rsidP="00B50F56">
            <w:pPr>
              <w:rPr>
                <w:lang w:val="bs-Latn-BA"/>
              </w:rPr>
            </w:pPr>
            <w:r w:rsidRPr="00B50F56">
              <w:rPr>
                <w:lang w:val="bs-Latn-BA"/>
              </w:rPr>
              <w:t>S=28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0F56" w:rsidRPr="00B50F56" w:rsidRDefault="00B50F56" w:rsidP="00B50F56">
            <w:pPr>
              <w:rPr>
                <w:lang w:val="bs-Latn-BA"/>
              </w:rPr>
            </w:pPr>
            <w:r w:rsidRPr="00B50F56">
              <w:rPr>
                <w:lang w:val="bs-Latn-BA"/>
              </w:rPr>
              <w:t>Y=34</w:t>
            </w:r>
          </w:p>
        </w:tc>
      </w:tr>
      <w:tr w:rsidR="00B50F56" w:rsidRPr="00B50F56" w:rsidTr="00B50F5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0F56" w:rsidRPr="00B50F56" w:rsidRDefault="00B50F56" w:rsidP="00B50F56">
            <w:pPr>
              <w:rPr>
                <w:lang w:val="bs-Latn-BA"/>
              </w:rPr>
            </w:pPr>
            <w:r w:rsidRPr="00B50F56">
              <w:rPr>
                <w:lang w:val="bs-Latn-BA"/>
              </w:rPr>
              <w:t>B=11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0F56" w:rsidRPr="00B50F56" w:rsidRDefault="00B50F56" w:rsidP="00B50F56">
            <w:pPr>
              <w:rPr>
                <w:lang w:val="bs-Latn-BA"/>
              </w:rPr>
            </w:pPr>
            <w:r w:rsidRPr="00B50F56">
              <w:rPr>
                <w:lang w:val="bs-Latn-BA"/>
              </w:rPr>
              <w:t>H=17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0F56" w:rsidRPr="00B50F56" w:rsidRDefault="00B50F56" w:rsidP="00B50F56">
            <w:pPr>
              <w:rPr>
                <w:lang w:val="bs-Latn-BA"/>
              </w:rPr>
            </w:pPr>
            <w:r w:rsidRPr="00B50F56">
              <w:rPr>
                <w:lang w:val="bs-Latn-BA"/>
              </w:rPr>
              <w:t>N=23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0F56" w:rsidRPr="00B50F56" w:rsidRDefault="00B50F56" w:rsidP="00B50F56">
            <w:pPr>
              <w:rPr>
                <w:lang w:val="bs-Latn-BA"/>
              </w:rPr>
            </w:pPr>
            <w:r w:rsidRPr="00B50F56">
              <w:rPr>
                <w:lang w:val="bs-Latn-BA"/>
              </w:rPr>
              <w:t>T=29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0F56" w:rsidRPr="00B50F56" w:rsidRDefault="00B50F56" w:rsidP="00B50F56">
            <w:pPr>
              <w:rPr>
                <w:lang w:val="bs-Latn-BA"/>
              </w:rPr>
            </w:pPr>
            <w:r w:rsidRPr="00B50F56">
              <w:rPr>
                <w:lang w:val="bs-Latn-BA"/>
              </w:rPr>
              <w:t>Z=35</w:t>
            </w:r>
          </w:p>
        </w:tc>
      </w:tr>
      <w:tr w:rsidR="00B50F56" w:rsidRPr="00B50F56" w:rsidTr="00B50F5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0F56" w:rsidRPr="00B50F56" w:rsidRDefault="00B50F56" w:rsidP="00B50F56">
            <w:pPr>
              <w:rPr>
                <w:lang w:val="bs-Latn-BA"/>
              </w:rPr>
            </w:pPr>
            <w:r w:rsidRPr="00B50F56">
              <w:rPr>
                <w:lang w:val="bs-Latn-BA"/>
              </w:rPr>
              <w:t>C=12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0F56" w:rsidRPr="00B50F56" w:rsidRDefault="00B50F56" w:rsidP="00B50F56">
            <w:pPr>
              <w:rPr>
                <w:lang w:val="bs-Latn-BA"/>
              </w:rPr>
            </w:pPr>
            <w:r w:rsidRPr="00B50F56">
              <w:rPr>
                <w:lang w:val="bs-Latn-BA"/>
              </w:rPr>
              <w:t>I=18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0F56" w:rsidRPr="00B50F56" w:rsidRDefault="00B50F56" w:rsidP="00B50F56">
            <w:pPr>
              <w:rPr>
                <w:lang w:val="bs-Latn-BA"/>
              </w:rPr>
            </w:pPr>
            <w:r w:rsidRPr="00B50F56">
              <w:rPr>
                <w:lang w:val="bs-Latn-BA"/>
              </w:rPr>
              <w:t>O=24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0F56" w:rsidRPr="00B50F56" w:rsidRDefault="00B50F56" w:rsidP="00B50F56">
            <w:pPr>
              <w:rPr>
                <w:lang w:val="bs-Latn-BA"/>
              </w:rPr>
            </w:pPr>
            <w:r w:rsidRPr="00B50F56">
              <w:rPr>
                <w:lang w:val="bs-Latn-BA"/>
              </w:rPr>
              <w:t>U=30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0F56" w:rsidRPr="00B50F56" w:rsidRDefault="00B50F56" w:rsidP="00B50F56">
            <w:pPr>
              <w:rPr>
                <w:lang w:val="bs-Latn-BA"/>
              </w:rPr>
            </w:pPr>
            <w:r w:rsidRPr="00B50F56">
              <w:rPr>
                <w:lang w:val="bs-Latn-BA"/>
              </w:rPr>
              <w:t> </w:t>
            </w:r>
          </w:p>
        </w:tc>
      </w:tr>
      <w:tr w:rsidR="00B50F56" w:rsidRPr="00B50F56" w:rsidTr="00B50F5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0F56" w:rsidRPr="00B50F56" w:rsidRDefault="00B50F56" w:rsidP="00B50F56">
            <w:pPr>
              <w:rPr>
                <w:lang w:val="bs-Latn-BA"/>
              </w:rPr>
            </w:pPr>
            <w:r w:rsidRPr="00B50F56">
              <w:rPr>
                <w:lang w:val="bs-Latn-BA"/>
              </w:rPr>
              <w:t>D=13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0F56" w:rsidRPr="00B50F56" w:rsidRDefault="00B50F56" w:rsidP="00B50F56">
            <w:pPr>
              <w:rPr>
                <w:lang w:val="bs-Latn-BA"/>
              </w:rPr>
            </w:pPr>
            <w:r w:rsidRPr="00B50F56">
              <w:rPr>
                <w:lang w:val="bs-Latn-BA"/>
              </w:rPr>
              <w:t>J=19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0F56" w:rsidRPr="00B50F56" w:rsidRDefault="00B50F56" w:rsidP="00B50F56">
            <w:pPr>
              <w:rPr>
                <w:lang w:val="bs-Latn-BA"/>
              </w:rPr>
            </w:pPr>
            <w:r w:rsidRPr="00B50F56">
              <w:rPr>
                <w:lang w:val="bs-Latn-BA"/>
              </w:rPr>
              <w:t>P=25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0F56" w:rsidRPr="00B50F56" w:rsidRDefault="00B50F56" w:rsidP="00B50F56">
            <w:pPr>
              <w:rPr>
                <w:lang w:val="bs-Latn-BA"/>
              </w:rPr>
            </w:pPr>
            <w:r w:rsidRPr="00B50F56">
              <w:rPr>
                <w:lang w:val="bs-Latn-BA"/>
              </w:rPr>
              <w:t>V=31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0F56" w:rsidRPr="00B50F56" w:rsidRDefault="00B50F56" w:rsidP="00B50F56">
            <w:pPr>
              <w:rPr>
                <w:lang w:val="bs-Latn-BA"/>
              </w:rPr>
            </w:pPr>
            <w:r w:rsidRPr="00B50F56">
              <w:rPr>
                <w:lang w:val="bs-Latn-BA"/>
              </w:rPr>
              <w:t> </w:t>
            </w:r>
          </w:p>
        </w:tc>
      </w:tr>
      <w:tr w:rsidR="00B50F56" w:rsidRPr="00B50F56" w:rsidTr="00B50F5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0F56" w:rsidRPr="00B50F56" w:rsidRDefault="00B50F56" w:rsidP="00B50F56">
            <w:pPr>
              <w:rPr>
                <w:lang w:val="bs-Latn-BA"/>
              </w:rPr>
            </w:pPr>
            <w:r w:rsidRPr="00B50F56">
              <w:rPr>
                <w:lang w:val="bs-Latn-BA"/>
              </w:rPr>
              <w:t>E=14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0F56" w:rsidRPr="00B50F56" w:rsidRDefault="00B50F56" w:rsidP="00B50F56">
            <w:pPr>
              <w:rPr>
                <w:lang w:val="bs-Latn-BA"/>
              </w:rPr>
            </w:pPr>
            <w:r w:rsidRPr="00B50F56">
              <w:rPr>
                <w:lang w:val="bs-Latn-BA"/>
              </w:rPr>
              <w:t>K=20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0F56" w:rsidRPr="00B50F56" w:rsidRDefault="00B50F56" w:rsidP="00B50F56">
            <w:pPr>
              <w:rPr>
                <w:lang w:val="bs-Latn-BA"/>
              </w:rPr>
            </w:pPr>
            <w:r w:rsidRPr="00B50F56">
              <w:rPr>
                <w:lang w:val="bs-Latn-BA"/>
              </w:rPr>
              <w:t>Q=26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0F56" w:rsidRPr="00B50F56" w:rsidRDefault="00B50F56" w:rsidP="00B50F56">
            <w:pPr>
              <w:rPr>
                <w:lang w:val="bs-Latn-BA"/>
              </w:rPr>
            </w:pPr>
            <w:r w:rsidRPr="00B50F56">
              <w:rPr>
                <w:lang w:val="bs-Latn-BA"/>
              </w:rPr>
              <w:t>W=32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0F56" w:rsidRPr="00B50F56" w:rsidRDefault="00B50F56" w:rsidP="00B50F56">
            <w:pPr>
              <w:rPr>
                <w:lang w:val="bs-Latn-BA"/>
              </w:rPr>
            </w:pPr>
            <w:r w:rsidRPr="00B50F56">
              <w:rPr>
                <w:lang w:val="bs-Latn-BA"/>
              </w:rPr>
              <w:t> </w:t>
            </w:r>
          </w:p>
        </w:tc>
      </w:tr>
      <w:tr w:rsidR="00B50F56" w:rsidRPr="00B50F56" w:rsidTr="00B50F56">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0F56" w:rsidRPr="00B50F56" w:rsidRDefault="00B50F56" w:rsidP="00B50F56">
            <w:pPr>
              <w:rPr>
                <w:lang w:val="bs-Latn-BA"/>
              </w:rPr>
            </w:pPr>
            <w:r w:rsidRPr="00B50F56">
              <w:rPr>
                <w:lang w:val="bs-Latn-BA"/>
              </w:rPr>
              <w:t>F=15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0F56" w:rsidRPr="00B50F56" w:rsidRDefault="00B50F56" w:rsidP="00B50F56">
            <w:pPr>
              <w:rPr>
                <w:lang w:val="bs-Latn-BA"/>
              </w:rPr>
            </w:pPr>
            <w:r w:rsidRPr="00B50F56">
              <w:rPr>
                <w:lang w:val="bs-Latn-BA"/>
              </w:rPr>
              <w:t>L=21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0F56" w:rsidRPr="00B50F56" w:rsidRDefault="00B50F56" w:rsidP="00B50F56">
            <w:pPr>
              <w:rPr>
                <w:lang w:val="bs-Latn-BA"/>
              </w:rPr>
            </w:pPr>
            <w:r w:rsidRPr="00B50F56">
              <w:rPr>
                <w:lang w:val="bs-Latn-BA"/>
              </w:rPr>
              <w:t>R=27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0F56" w:rsidRPr="00B50F56" w:rsidRDefault="00B50F56" w:rsidP="00B50F56">
            <w:pPr>
              <w:rPr>
                <w:lang w:val="bs-Latn-BA"/>
              </w:rPr>
            </w:pPr>
            <w:r w:rsidRPr="00B50F56">
              <w:rPr>
                <w:lang w:val="bs-Latn-BA"/>
              </w:rPr>
              <w:t>X=33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B50F56" w:rsidRPr="00B50F56" w:rsidRDefault="00B50F56" w:rsidP="00B50F56">
            <w:pPr>
              <w:rPr>
                <w:lang w:val="bs-Latn-BA"/>
              </w:rPr>
            </w:pPr>
            <w:r w:rsidRPr="00B50F56">
              <w:rPr>
                <w:lang w:val="bs-Latn-BA"/>
              </w:rPr>
              <w:t> </w:t>
            </w:r>
          </w:p>
        </w:tc>
      </w:tr>
    </w:tbl>
    <w:p w:rsidR="00B50F56" w:rsidRPr="00B50F56" w:rsidRDefault="00B50F56" w:rsidP="00B50F56">
      <w:pPr>
        <w:rPr>
          <w:lang w:val="bs-Latn-BA"/>
        </w:rPr>
      </w:pPr>
      <w:r w:rsidRPr="00B50F56">
        <w:rPr>
          <w:lang w:val="bs-Latn-BA"/>
        </w:rPr>
        <w:br/>
      </w:r>
      <w:r w:rsidRPr="00B50F56">
        <w:rPr>
          <w:lang w:val="bs-Latn-BA"/>
        </w:rPr>
        <w:br/>
      </w:r>
    </w:p>
    <w:p w:rsidR="00B50F56" w:rsidRPr="00B50F56" w:rsidRDefault="00B50F56" w:rsidP="00B50F56">
      <w:pPr>
        <w:rPr>
          <w:lang w:val="bs-Latn-BA"/>
        </w:rPr>
      </w:pPr>
      <w:r w:rsidRPr="00B50F56">
        <w:rPr>
          <w:lang w:val="bs-Latn-BA"/>
        </w:rPr>
        <w:br/>
      </w:r>
    </w:p>
    <w:p w:rsidR="00B01419" w:rsidRPr="00B50F56" w:rsidRDefault="00B01419">
      <w:pPr>
        <w:rPr>
          <w:lang w:val="bs-Latn-BA"/>
        </w:rPr>
      </w:pPr>
    </w:p>
    <w:sectPr w:rsidR="00B01419" w:rsidRPr="00B50F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56"/>
    <w:rsid w:val="00127D85"/>
    <w:rsid w:val="001E58DB"/>
    <w:rsid w:val="002C64CE"/>
    <w:rsid w:val="00B01419"/>
    <w:rsid w:val="00B50F56"/>
    <w:rsid w:val="00EF2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E23729-4FC7-41BD-8A8E-18A85CB9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404620">
      <w:bodyDiv w:val="1"/>
      <w:marLeft w:val="0"/>
      <w:marRight w:val="0"/>
      <w:marTop w:val="0"/>
      <w:marBottom w:val="0"/>
      <w:divBdr>
        <w:top w:val="none" w:sz="0" w:space="0" w:color="auto"/>
        <w:left w:val="none" w:sz="0" w:space="0" w:color="auto"/>
        <w:bottom w:val="none" w:sz="0" w:space="0" w:color="auto"/>
        <w:right w:val="none" w:sz="0" w:space="0" w:color="auto"/>
      </w:divBdr>
      <w:divsChild>
        <w:div w:id="262763148">
          <w:marLeft w:val="0"/>
          <w:marRight w:val="0"/>
          <w:marTop w:val="0"/>
          <w:marBottom w:val="0"/>
          <w:divBdr>
            <w:top w:val="none" w:sz="0" w:space="0" w:color="auto"/>
            <w:left w:val="none" w:sz="0" w:space="0" w:color="auto"/>
            <w:bottom w:val="none" w:sz="0" w:space="0" w:color="auto"/>
            <w:right w:val="none" w:sz="0" w:space="0" w:color="auto"/>
          </w:divBdr>
        </w:div>
        <w:div w:id="276985822">
          <w:marLeft w:val="0"/>
          <w:marRight w:val="0"/>
          <w:marTop w:val="0"/>
          <w:marBottom w:val="0"/>
          <w:divBdr>
            <w:top w:val="none" w:sz="0" w:space="0" w:color="auto"/>
            <w:left w:val="none" w:sz="0" w:space="0" w:color="auto"/>
            <w:bottom w:val="none" w:sz="0" w:space="0" w:color="auto"/>
            <w:right w:val="none" w:sz="0" w:space="0" w:color="auto"/>
          </w:divBdr>
        </w:div>
        <w:div w:id="893852929">
          <w:marLeft w:val="0"/>
          <w:marRight w:val="0"/>
          <w:marTop w:val="0"/>
          <w:marBottom w:val="0"/>
          <w:divBdr>
            <w:top w:val="none" w:sz="0" w:space="0" w:color="auto"/>
            <w:left w:val="none" w:sz="0" w:space="0" w:color="auto"/>
            <w:bottom w:val="none" w:sz="0" w:space="0" w:color="auto"/>
            <w:right w:val="none" w:sz="0" w:space="0" w:color="auto"/>
          </w:divBdr>
        </w:div>
        <w:div w:id="661355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Begic</dc:creator>
  <cp:keywords/>
  <dc:description/>
  <cp:lastModifiedBy>ivana raguz</cp:lastModifiedBy>
  <cp:revision>2</cp:revision>
  <dcterms:created xsi:type="dcterms:W3CDTF">2023-12-01T08:58:00Z</dcterms:created>
  <dcterms:modified xsi:type="dcterms:W3CDTF">2023-12-01T08:58:00Z</dcterms:modified>
</cp:coreProperties>
</file>