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F41" w:rsidRPr="00196F41" w:rsidRDefault="00196F41" w:rsidP="00196F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0" w:name="_GoBack"/>
      <w:bookmarkEnd w:id="0"/>
      <w:r w:rsidRPr="00196F41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ZAKON</w:t>
      </w:r>
    </w:p>
    <w:p w:rsidR="00196F41" w:rsidRDefault="00196F41" w:rsidP="00196F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O REGISTRU FINANSIJSKIH IZVJEŠTAJA</w:t>
      </w:r>
    </w:p>
    <w:p w:rsidR="00196F41" w:rsidRPr="00196F41" w:rsidRDefault="00196F41" w:rsidP="00196F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</w:p>
    <w:p w:rsidR="00196F41" w:rsidRPr="00196F41" w:rsidRDefault="00196F41" w:rsidP="00196F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("Sl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užbene</w:t>
      </w:r>
      <w:r w:rsidRPr="00196F4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 xml:space="preserve"> novine F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 xml:space="preserve">ederacije </w:t>
      </w:r>
      <w:r w:rsidRPr="00196F4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BiH", br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oj:</w:t>
      </w:r>
      <w:r w:rsidRPr="00196F4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 xml:space="preserve"> 7/21)</w:t>
      </w:r>
    </w:p>
    <w:p w:rsidR="00196F41" w:rsidRPr="00196F41" w:rsidRDefault="00196F41" w:rsidP="00196F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084F88" w:rsidRDefault="00084F88" w:rsidP="00196F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1" w:name="str_1"/>
      <w:bookmarkEnd w:id="1"/>
    </w:p>
    <w:p w:rsidR="00196F41" w:rsidRPr="00196F41" w:rsidRDefault="00196F41" w:rsidP="00196F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POGLAVLJE I. OPĆE ODREDBE</w:t>
      </w:r>
    </w:p>
    <w:p w:rsidR="00196F41" w:rsidRPr="00196F41" w:rsidRDefault="00196F41" w:rsidP="00196F4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" w:name="clan_1"/>
      <w:bookmarkEnd w:id="2"/>
      <w:r w:rsidRPr="00196F41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(Predmet Zakona)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Ovim zakonom uređuju se uspostava, sadržaj i vođenje Registra finansijskih izvještaja (u daljem tekstu: Registar), te zaštita i čuvanje dokumentacije i podataka iz Registra.</w:t>
      </w:r>
    </w:p>
    <w:p w:rsidR="00196F41" w:rsidRPr="00196F41" w:rsidRDefault="00196F41" w:rsidP="00196F4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3" w:name="clan_2"/>
      <w:bookmarkEnd w:id="3"/>
      <w:r w:rsidRPr="00196F41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(Registar)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(1) Registar je centralni izvor informacija o uspješnosti poslovanja i finansijskom položaju pravnih lica u Federaciji Bosne i Hercegovine (u daljem tekstu: Federacija), obveznika predaje finansijskih izvještaja Finansijsko-informatičkoj agenciji (u daljem tekstu: FIA).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(2) Registar uspostavlja i vodi FIA.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(3) Registar djeluje pod nazivom "Registar finansijskih izvještaja".</w:t>
      </w:r>
    </w:p>
    <w:p w:rsidR="00196F41" w:rsidRPr="00196F41" w:rsidRDefault="00196F41" w:rsidP="00196F4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4" w:name="clan_3"/>
      <w:bookmarkEnd w:id="4"/>
      <w:r w:rsidRPr="00196F41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3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(Ovlaštenja i odgovornosti)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(1) FIA je ovlaštena da prikuplja, evidentira, obrađuje, arhivira i javno objavljuje finansijske izvještaje i podatke iz finansijskih izvještaja u skladu sa propisom o računovodstvu i reviziji, ustupa pravo na korištenje podataka iz tih izvještaja, kao i da upravlja bazama podataka i osigura zaštitu baza podataka i dokumenata koji su arhivirani.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(2) FIA je odgovorna za obradu podataka, te za vjerodostojnost zaprimljenih podataka i dokumenata koji se evidentiraju u Registru, kao i za ustupanje prava na korištenje i za javnu objavu podataka iz tih izvještaja.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(3) FIA je dužna da čuva finansijske izvještaje, godišnji izvještaj o poslovanju, izvještaj revizora o reviziji finansijskih izvještaja, elektronske zapise i drugu dokumentaciju deset godina od dana njihovog prijema.</w:t>
      </w:r>
    </w:p>
    <w:p w:rsidR="00196F41" w:rsidRPr="00196F41" w:rsidRDefault="00196F41" w:rsidP="00196F4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5" w:name="clan_4"/>
      <w:bookmarkEnd w:id="5"/>
      <w:r w:rsidRPr="00196F41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4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(Korisnici podataka)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Korisnici podataka iz Registra su: federalni, kantonalni i organi jedinica lokalne samouprave, statistika, poslovne banke, porezna uprava, berze, privredne komore, regulatori na finansijskom tržištu, pravna i fizička lica i drugi korisnici, u skladu sa zakonom.</w:t>
      </w:r>
    </w:p>
    <w:p w:rsidR="00196F41" w:rsidRDefault="00196F41" w:rsidP="00196F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6" w:name="str_2"/>
      <w:bookmarkEnd w:id="6"/>
    </w:p>
    <w:p w:rsidR="00196F41" w:rsidRPr="00196F41" w:rsidRDefault="00196F41" w:rsidP="00196F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POGLAVLJE II. USPOSTAVA I VOĐENJE REGISTRA</w:t>
      </w:r>
    </w:p>
    <w:p w:rsidR="00196F41" w:rsidRPr="00196F41" w:rsidRDefault="00196F41" w:rsidP="00196F4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7" w:name="clan_5"/>
      <w:bookmarkEnd w:id="7"/>
      <w:r w:rsidRPr="00196F41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5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(Uspostava registra obveznika predaje finansijskih izvještaja)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lastRenderedPageBreak/>
        <w:t>(1) FIA uspostavlja registar obveznika predaje finansijskih izvještaja preuzimanjem podataka upisanih u sudski registar, registar Federalnog ministarstva pravde i registar Federalnog ministarstva finansija - Porezne uprave (u daljem tekstu: Porezna uprava).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(2) FIA je ovlaštena da kontinuirano preuzima podatke iz registra Porezne uprave.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(3) Registar sadrži: finansijske izvještaje, statističke izvještaje i dokumente uz finansijske izvještaje iz člana 8. stav (2) ovog zakona.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(4) Registar obveznika predaje finansijskih izvještaja ažurira se upisima i promjenama upisa podataka provedenim tokom godine u registrima iz stava (1) ovog člana.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(5) Subjekti iz stava (1) ovog člana dužni su da Registru dostavljaju podatke o promjenama koje su nastale do isteka poslovne godine za koju se podnose finansijski izvještaji, a koji se upisuju u registre za koje su ti subjekti nadležni najkasnije do isteka roka za predaju finansijskih izvještaja.</w:t>
      </w:r>
    </w:p>
    <w:p w:rsidR="00196F41" w:rsidRPr="00196F41" w:rsidRDefault="00196F41" w:rsidP="00196F4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8" w:name="clan_6"/>
      <w:bookmarkEnd w:id="8"/>
      <w:r w:rsidRPr="00196F41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6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(Sadržaj i vođenje Registra)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(1) Registar se vodi u elektronskom obliku.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(2) U okviru Registra vodi se posebna baza podataka za statističke i druge potrebe.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(3) Na osnovu podataka iz stava (2) ovog člana i zbirnih podataka iz člana 12. stav (4) ovog zakona, podataka iz drugih registara i evidencija koje vodi FIA, kao i podataka koje joj dostavljaju drugi nadležni organi i zainteresovani korisnici usluga, FIA, u okviru Registra, vodi bazu podataka o bonitetu.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(4) Podaci u Registru vode se u cilju osiguravanja pouzdanih informacija korisnicima radi sagledavanja privrednih kretanja u Federaciji, analize finansijskog položaja i uspješnosti poslovanja pravnih lica i procjene rizika poslovanja.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(5) FIA propisuje postupak zaprimanja dokumentacije u Registar, provjeru potpunosti i tačnosti dokumentacije i način vođenja Registra.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(6) FIA propisuje metodologiju za ocjenu boniteta obveznika i druge postupke od značaja za uspostavljanje i funkcioniranje registra o bonitetu iz stava (3) ovog člana.</w:t>
      </w:r>
    </w:p>
    <w:p w:rsidR="00196F41" w:rsidRPr="00196F41" w:rsidRDefault="00196F41" w:rsidP="00196F4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9" w:name="clan_7"/>
      <w:bookmarkEnd w:id="9"/>
      <w:r w:rsidRPr="00196F41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7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(Predaja finansijskih izvještaja i posebnih izvještaja sačinjenih prema zahtjevu Federalnog zavoda za statistiku)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(1) Finansijski izvještaji se u Registar predaju u rokovima, obliku i na način utvrđen propisima koji uređuju oblasti računovodstva i revizije i drugim propisima kojima se uređuju pitanja od značaja za uspostavljanje i funkcioniranje sistema knjigovodstva, računovodstva i finansijskog izvještavanja u Federaciji. Zajedno sa finansijskim izvještajima predaju se i posebni izvještaji sačinjeni prema zahtjevu Federalnog zavoda za statistiku.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(2) Finansijski izvještaji i drugi dokumenti u Registar se obavezno dostavljaju elektronskim putem i na papiru i moraju biti ovjereni i potpisani u skladu sa propisima koji uređuju oblasti računovodstva i revizije.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(3) U skladu sa propisom koji uređuje računovodstvo i reviziju, obveznik predaje finansijskih izvještaja dužan je, radi obrade, unosa u Registar i javne objave, dostaviti FIA-i: godišnje finansijske izvještaje, godišnji izvještaji o poslovanju te revizorski izvještaj ako njegovi godišnji finansijski izvještaji podliježu reviziji u skladu sa propisima koji uređuju oblasti računovodstva i revizije, konsolidovane finansijske izvještaje i konsolidovani godišnji izvještaj o poslovanju ako je dužan sastavljati u </w:t>
      </w: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lastRenderedPageBreak/>
        <w:t>skladu sa propisima koji uređuju oblasti računovodstva i revizije, zajedno sa revizorskim izvještajem.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(4) Obveznik predaje finansijskih izvještaja kod kojeg je u toku poslovne godine nastala statusna promjena, odnosno promjena pravne forme, kao i obveznik predaje finansijskih izvještaja nad kojim je otvoren stečajni ili likvidacioni postupak, osim godišnjih finansijskih izvještaja, u Registar podnosi i finansijske izvještaje sačinjene na dan statusne promjene, odnosno promjene pravne forme, odnosno na dan otvaranja i zaključenja stečajnog ili likvidacionog postupka.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(5) Pravna lica koja imaju poslovnu godinu različitu od kalendarske godine dužna su da, za statističke i druge potrebe, u Registar predaju Bilans stanja, Bilans uspjeha i posebne izvještaje sačinjene prema zahtjevu Federalnog zavoda za statistiku, za poslovnu godinu koja je jednaka kalendarskoj, najkasnije do posljednjeg dana februara tekuće godine za prethodnu godinu.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(6) Svake godine, do kraja januara tekuće godine za prethodnu kalendarsku godinu, Federalno ministarstvo finansija (u daljem tekstu: Ministarstvo) na svojoj internet stranici objavljuje upute za predaju finansijskih izvještaja i posebnih izvještaja sačinjenih prema zahtjevu Federalnog zavoda za statistiku.</w:t>
      </w:r>
    </w:p>
    <w:p w:rsidR="00196F41" w:rsidRPr="00196F41" w:rsidRDefault="00196F41" w:rsidP="00196F4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0" w:name="clan_8"/>
      <w:bookmarkEnd w:id="10"/>
      <w:r w:rsidRPr="00196F41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8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(Dokumenti uz finansijske izvještaje)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(1) Finansijski izvještaji i dokumenti uz finansijske izvještaje u Registru se evidentiraju na dan predaje.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(2) Dokumenti uz finansijske izvještaje koji se predaju u Registar u rokovima utvrđenim u propisu o računovodstvu i reviziji su: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a) bilješke uz finansijske izvještaje i konsolidovane finansijske izvještaje,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b) odluka ili drugi odgovarajući akt nadležnog organa o usvajanju godišnjeg finansijskog izvještaja,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c) odluka o prijedlogu raspodjele dobiti ili pokriću gubitka,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d) godišnji izvještaj o poslovanju,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e) izjava o razvrstavanju i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f) izjava o neaktivnosti.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(3) Revizorski izvještaj sa priloženim finansijskim izvještajima dioničkih društava i subjekata od javnog interesa koji su predmet revizije, te revizorski izvještaj sa priloženim konsolidovanim finansijskim izvještajima i revizorski izvještaj sa priloženim finansijskim izvještajima ostalih pravnih lica, koji su bili predmet revidiranja predaju se FIA-i u rokovima utvrđenim propisom o računovodstvu i reviziji.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(4) Prilikom podnošenja izjave o razvrstavanju iz stava (2) tačka e) ovog člana FIA vrši provjeru da li je, na osnovu finansijskih pokazatelja iz finansijskih izvještaja za predmetnu poslovnu godinu i kriterija utvrđenih u propisu o računovodstvu i reviziji, obveznik predaje finansijskih izvještaja pravilno izvršio razvrstavanje u skladu sa odredbama tog propisa. Ukoliko se utvrdi da izjava o razvrstavanju nije ispravna, FIA od obveznika predaje finansijskih izvještaja zahtijeva odgovarajuće ispravke izjave o razvrstavanju.</w:t>
      </w:r>
    </w:p>
    <w:p w:rsidR="00196F41" w:rsidRPr="00196F41" w:rsidRDefault="00196F41" w:rsidP="00196F4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1" w:name="clan_9"/>
      <w:bookmarkEnd w:id="11"/>
      <w:r w:rsidRPr="00196F41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9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(Kontrola finansijskih izvještaja i javna objava netačnih finansijskih izvještaja)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lastRenderedPageBreak/>
        <w:t>(1) FIA je ovlaštena da vrši formalno-pravnu, računsku i logičku kontrolu finansijskih izvještaja predatih u Registar.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(2) U slučaju da u postupku kontrole iz stava (1) ovog člana utvrdi greške i nedostatke, zahtijevat će od obveznika predaje finansijskih izvještaja odgovarajuće ispravke.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(3) Obveznik, čiji su finansijski izvještaji korigovani u skladu sa računovodstvenim propisima koji se primjenjuju u Federaciji, u Registar predaje i tako korigovane finansijske izvještaje i to u roku od deset dana od dana kada ih je usvojio nadležni organ obveznika.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(4) Obvezniku koji u Registar predaje korigovani finansijski izvještaj nije dozvoljeno da iz Registra povuče prethodno predati finansijski izvještaj koji je bio predmet korekcije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(5) FIA je dužna da finansijske izvještaje u kojima pravna lica nisu otklonila utvrđene nedostatke u propisanom roku, javno objavi na svojoj internet stranici kao nepotpune i računski netačne, u punom ili skraćenom sadržaju i to najkasnije do 31. oktobra tekuće za prethodnu izvještajnu godinu.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(6) FIA je dužna da omogući pristup finansijskim izvještajima iz stava (5) ovog člana za posljednje tri izvještajne godine korisnicima na internet stranici FIA-e.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(7) FIA propisuje metodologiju za provođenje formalno-pravne, računske i logičke kontrole finansijskih izvještaja predatih u Registar, kao i način i rokove za ispravku grešaka otkrivenih u postupku kontrole tih izvještaja.</w:t>
      </w:r>
    </w:p>
    <w:p w:rsidR="00196F41" w:rsidRPr="00196F41" w:rsidRDefault="00196F41" w:rsidP="00196F4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2" w:name="clan_10"/>
      <w:bookmarkEnd w:id="12"/>
      <w:r w:rsidRPr="00196F41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10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(Javnost podataka)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(1) Smatra se da je obveznik predaje finansijskih izvještaja ispunio obavezu javne objave danom dostave FIA-i potpunih i tačnih finansijskih izvještaja, izvještaja o poslovanju te revizorskog izvještaja ako finansijski izvještaji obveznika predaje finansijskih izvještaja podliježu reviziji, kao i konsolidovanih finansijskih izvještaja i konsolidovanog izvještaja o poslovanju zajedno s revizorskim izvještajem ako ih je pravno lice dužno sastavljati.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(2) FIA je dužna da podatke iz Registra javno objavi na internet stranici u roku od 60 dana od dana prijema potpunog i računski tačnog finansijskog izvještaja obveznika predaje finansijskih izvještaja, shodno odredbama propisa koji uređuju oblasti računovodstva i revizije.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(3) Bez dokazivanja pravnog interesa svako može na osnovu pismenog zahtjeva, uz naknadu, zatražiti izvještaj, fotokopiju ili ispis dokumentacije iz Registra u skladu sa općim aktom FIA-e kojim se uređuju uslovi i postupak ustupanja prava na korištenje podataka iz Registra.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(4) FIA je dužna osigurati trajni i kontinuirani pristup finansijskim i drugim izvještajima i dokumentima pohranjenim u Registru.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(5) Javnost podataka odnosi se na podatke iz izvještaja pojedinačnih obveznika predaje finansijskih izvještaja.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(6) FIA je dužna propisati kriterije javnosti uređenih podataka iz baze podataka Registra.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(7) Javnost Registra ne odnosi se na one podatke za koje je posebnim zakonom i drugim propisima propisana njihova tajnost.</w:t>
      </w:r>
    </w:p>
    <w:p w:rsidR="00196F41" w:rsidRPr="00196F41" w:rsidRDefault="00196F41" w:rsidP="00196F4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3" w:name="clan_11"/>
      <w:bookmarkEnd w:id="13"/>
      <w:r w:rsidRPr="00196F41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(Pravo korištenja podataka iz Registra)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lastRenderedPageBreak/>
        <w:t>(1) FIA je dužna da Poreznoj upravi i Federalnom zavodu za statistiku ustupi pravo na korištenje podataka iz pojedinačnih finansijskih izvještaja kao i podataka za statističke i druge potrebe, bez naknade.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(2) Ustupanje prava korištenja podataka FIA može izvršiti putem javnog, masovnog i pojedinačnog ustupanja. Kriterije, uslove i način javnog, masovnog i pojedinačnog ustupanja podataka i vrste i sadržaj izbora podataka koji se ustupaju propisuje FIA.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(3) Korisnici podataka dokumentaciju i podatke mogu koristiti u skladu sa propisima za: lično informisanje, statističku obradu i prezentaciju, naučno-istraživačku obradu i prezentaciju, za potrebe izvršavanja nadležnosti zakonodavnih, sudskih i izvršnih organa vlasti, te za komercijalne potrebe.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(4) Korisnicima, u smislu ovog člana, zabranjeno je ustupanje trećim licima, distribuiranje ili objavljivanje podataka i izvještaja u izvornom obliku.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(5) Korisnici podataka prilikom upotrebe podataka dužni su: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a) osigurati da će podaci biti korišteni isključivo u zakonom predviđenu svrhu,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b) osigurati da podaci neće biti prodati ili na bilo koji način ustupljeni trećim licima, u cijelosti ili djelimično,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c) prilikom prezentacije izvještaja sačinjenih na osnovu podataka iz Registra, osigurati pravilnu prezentaciju imovinskog, prinosnog i finansijskog položaja obveznika predaje izvještaja,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c) prilikom prezentacije izvještaja sačinjenih na osnovu podataka iz Registra, navesti izvor podataka,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d) korisnici koje podatke koriste za naučno-istraživačku obradu i prezentaciju dužni su FIA-u informisati o nalazima takve obrade,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e) korisnici koji podatke koriste za komercijalne svrhe, dužni su FIA-i osigurati uvid u strukturu svih krajnjih proizvoda/izvještaja.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(6) Zabranjeno je FIA-i ustupanje baze podataka bilo kojem pravnom ili fizičkom licu.</w:t>
      </w:r>
    </w:p>
    <w:p w:rsidR="00196F41" w:rsidRPr="00196F41" w:rsidRDefault="00196F41" w:rsidP="00196F4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4" w:name="clan_12"/>
      <w:bookmarkEnd w:id="14"/>
      <w:r w:rsidRPr="00196F41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(Obaveze FIA-e)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(1) FIA je dužna, u roku od 30 dana od dana isteka rokova predviđenih za predaju finansijskih i drugih dokumenata u Registar, obavijestiti Poreznu upravu o obveznicima predaje finansijskih izvještaja koji ih u roku nisu predali.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(2) FIA je dužna Ministarstvu osigurati stalni uvid u predate finansijske izvještaje, najkasnije u roku od 30 dana od isteka rokova za njihovu predaju u Registar.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(3) FIA je obavezna da podatke iz preuzetih finansijskih izvještaja obradi na način podesan za ocjenu imovinskog, prinosnog i finansijskog položaja pravnih lica -obveznika predaje finansijskih izvještaja.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(4) FIA je dužna za potrebe federalnih organa uprave, kantonalnih organa uprave i organa jedinice lokalne samouprave, bez naknade, a u skladu sa propisima kojima se uređuju oblasti računovodstva i revizije, osigurati kreiranje zbirnih i pojedinačnih analiza i izvještaja o imovinskom, prinosnom i finansijskom položaju pravnih lica - obveznika predaje finansijskih izvještaja.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(5) Informacije pripremljene u skladu sa stavom (3) ovog člana FIA je dužna dostaviti Ministarstvu u roku od 60 dana od isteka rokova za njihovu predaju u Registar.</w:t>
      </w:r>
    </w:p>
    <w:p w:rsidR="00196F41" w:rsidRPr="00196F41" w:rsidRDefault="00196F41" w:rsidP="00196F4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5" w:name="clan_13"/>
      <w:bookmarkEnd w:id="15"/>
      <w:r w:rsidRPr="00196F41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13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lastRenderedPageBreak/>
        <w:t>(Naknade za objavljivanje finansijskih izvještaja i naknade troškova za davanje podataka iz Registra)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Naknade za obavljanje poslova iz čl. 9.,10. i 11. ovog zakona utvrđuje FIA uz prethodnu saglasnost Vlade Federacije BiH.</w:t>
      </w:r>
    </w:p>
    <w:p w:rsidR="00196F41" w:rsidRPr="00196F41" w:rsidRDefault="00196F41" w:rsidP="00196F4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6" w:name="clan_14"/>
      <w:bookmarkEnd w:id="16"/>
      <w:r w:rsidRPr="00196F41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14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(Zaštita i čuvanje dokumentacije i podataka iz Registra)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(1) Mjere, sredstva i uslove zaštite i osiguranja, te pohranjivanja dokumentacije i podataka u Registru propisuje FIA.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(2) Mjere, sredstva i uslovi zaštite i osiguranja smatraju se poslovnom tajnom i za njihovu upotrebu i rukovanje odgovaraju ovlaštena lica u FIA-i.</w:t>
      </w:r>
    </w:p>
    <w:p w:rsidR="00196F41" w:rsidRDefault="00196F41" w:rsidP="00196F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17" w:name="str_3"/>
      <w:bookmarkEnd w:id="17"/>
    </w:p>
    <w:p w:rsidR="00196F41" w:rsidRPr="00196F41" w:rsidRDefault="00196F41" w:rsidP="00196F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POGLAVLJE III. KAZNENE ODREDBE</w:t>
      </w:r>
    </w:p>
    <w:p w:rsidR="00196F41" w:rsidRPr="00196F41" w:rsidRDefault="00196F41" w:rsidP="00196F4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8" w:name="clan_15"/>
      <w:bookmarkEnd w:id="18"/>
      <w:r w:rsidRPr="00196F41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15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(Kaznene odredbe)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(1) Novčanom kaznom u iznosu od 5.000,00 KM do 30 000,00 KM kaznit će se za prekršaj pravno lice, ako postupi suprotno odredbama člana 11. st. (3), (4), (5) i (6) ovog zakona.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(2) Za radnje iz stava (1) ovog člana novčanom kaznom od 2.000,00 KM do 5.000,00 KM kaznit će se za prekršaj i odgovorno lice u pravnom licu.</w:t>
      </w:r>
    </w:p>
    <w:p w:rsidR="00196F41" w:rsidRDefault="00196F41" w:rsidP="00196F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19" w:name="str_4"/>
      <w:bookmarkEnd w:id="19"/>
    </w:p>
    <w:p w:rsidR="00196F41" w:rsidRPr="00196F41" w:rsidRDefault="00196F41" w:rsidP="00196F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POGLAVLJE IV. PRIJELAZNE I ZAVRŠNE ODREDBE</w:t>
      </w:r>
    </w:p>
    <w:p w:rsidR="00196F41" w:rsidRPr="00196F41" w:rsidRDefault="00196F41" w:rsidP="00196F4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0" w:name="clan_16"/>
      <w:bookmarkEnd w:id="20"/>
      <w:r w:rsidRPr="00196F41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16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(Rokovi za propisivanje podzakonskih akata u vezi sa Registrom)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FIA će donijeti propise iz člana 6. st. (5) i (6), člana 9. stav (7), člana 11. stav (2) i člana 14. stav (1) ovog zakona u roku 60 dana od dana stupanja na snagu ovog zakona.</w:t>
      </w:r>
    </w:p>
    <w:p w:rsidR="00196F41" w:rsidRPr="00196F41" w:rsidRDefault="00196F41" w:rsidP="00196F4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1" w:name="clan_17"/>
      <w:bookmarkEnd w:id="21"/>
      <w:r w:rsidRPr="00196F41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17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(Nadzor)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Nadzor nad provođenjem ovog zakona vrši Ministarstvo.</w:t>
      </w:r>
    </w:p>
    <w:p w:rsidR="00196F41" w:rsidRPr="00196F41" w:rsidRDefault="00196F41" w:rsidP="00196F4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2" w:name="clan_18"/>
      <w:bookmarkEnd w:id="22"/>
      <w:r w:rsidRPr="00196F41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18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(Primjena odredbi)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U slučaju da su odredbe drugih zakona u suprotnosti s ovim zakonom, primjenjivat će se odredbe ovog zakona.</w:t>
      </w:r>
    </w:p>
    <w:p w:rsidR="00196F41" w:rsidRPr="00196F41" w:rsidRDefault="00196F41" w:rsidP="00196F4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3" w:name="clan_19"/>
      <w:bookmarkEnd w:id="23"/>
      <w:r w:rsidRPr="00196F41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19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(Stupanje na snagu)</w:t>
      </w:r>
    </w:p>
    <w:p w:rsidR="00196F41" w:rsidRPr="00196F41" w:rsidRDefault="00196F41" w:rsidP="00196F4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196F4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Ovaj zakon stupa na snagu osmog dana od dana objavljivanja u "Službenim novinama Federacije BiH".</w:t>
      </w:r>
    </w:p>
    <w:p w:rsidR="00BF467F" w:rsidRPr="00196F41" w:rsidRDefault="00BF467F" w:rsidP="00196F41">
      <w:pPr>
        <w:jc w:val="both"/>
        <w:rPr>
          <w:rFonts w:ascii="Arial" w:hAnsi="Arial" w:cs="Arial"/>
          <w:sz w:val="24"/>
          <w:szCs w:val="24"/>
          <w:lang w:val="bs-Latn-BA"/>
        </w:rPr>
      </w:pPr>
    </w:p>
    <w:sectPr w:rsidR="00BF467F" w:rsidRPr="00196F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F41"/>
    <w:rsid w:val="00084F88"/>
    <w:rsid w:val="00196F41"/>
    <w:rsid w:val="00B10E65"/>
    <w:rsid w:val="00BF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D04E4-2196-4DE6-B69B-86AD5B25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6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2323</Words>
  <Characters>13247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Begic</dc:creator>
  <cp:keywords/>
  <dc:description/>
  <cp:lastModifiedBy>ivana raguz</cp:lastModifiedBy>
  <cp:revision>2</cp:revision>
  <dcterms:created xsi:type="dcterms:W3CDTF">2023-12-01T09:13:00Z</dcterms:created>
  <dcterms:modified xsi:type="dcterms:W3CDTF">2023-12-01T09:13:00Z</dcterms:modified>
</cp:coreProperties>
</file>