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04" w:rsidRPr="003702E9" w:rsidRDefault="009B6B04" w:rsidP="009B6B04">
      <w:pPr>
        <w:rPr>
          <w:rFonts w:ascii="Arial" w:hAnsi="Arial" w:cs="Arial"/>
          <w:b/>
          <w:bCs/>
          <w:caps/>
        </w:rPr>
      </w:pPr>
      <w:bookmarkStart w:id="0" w:name="_GoBack"/>
      <w:bookmarkEnd w:id="0"/>
      <w:r w:rsidRPr="003702E9">
        <w:rPr>
          <w:rFonts w:ascii="Arial" w:hAnsi="Arial" w:cs="Arial"/>
          <w:b/>
        </w:rPr>
        <w:t xml:space="preserve">OBRAZAC 1 – TROGODIŠNJI PLAN RADA FEDERALNOG </w:t>
      </w:r>
      <w:r w:rsidRPr="003702E9">
        <w:rPr>
          <w:rFonts w:ascii="Arial" w:hAnsi="Arial" w:cs="Arial"/>
          <w:b/>
          <w:bCs/>
          <w:caps/>
        </w:rPr>
        <w:t>MINISTARSTAVA FINANCIJA/FINANSIJA ZA RAZDOBLJE 201</w:t>
      </w:r>
      <w:r>
        <w:rPr>
          <w:rFonts w:ascii="Arial" w:hAnsi="Arial" w:cs="Arial"/>
          <w:b/>
          <w:bCs/>
          <w:caps/>
        </w:rPr>
        <w:t>9</w:t>
      </w:r>
      <w:r w:rsidRPr="003702E9">
        <w:rPr>
          <w:rFonts w:ascii="Arial" w:hAnsi="Arial" w:cs="Arial"/>
          <w:b/>
          <w:bCs/>
          <w:caps/>
        </w:rPr>
        <w:t xml:space="preserve"> -</w:t>
      </w:r>
    </w:p>
    <w:p w:rsidR="009B6B04" w:rsidRPr="003702E9" w:rsidRDefault="009B6B04" w:rsidP="009B6B04">
      <w:pPr>
        <w:rPr>
          <w:rFonts w:ascii="Arial" w:hAnsi="Arial" w:cs="Arial"/>
          <w:sz w:val="22"/>
          <w:szCs w:val="22"/>
          <w:lang w:eastAsia="hr-HR"/>
        </w:rPr>
      </w:pPr>
      <w:r w:rsidRPr="003702E9">
        <w:rPr>
          <w:rFonts w:ascii="Arial" w:hAnsi="Arial" w:cs="Arial"/>
          <w:b/>
          <w:bCs/>
          <w:caps/>
        </w:rPr>
        <w:t xml:space="preserve">    </w:t>
      </w:r>
      <w:r w:rsidRPr="003702E9">
        <w:rPr>
          <w:rFonts w:ascii="Arial" w:hAnsi="Arial" w:cs="Arial"/>
          <w:b/>
          <w:bCs/>
          <w:caps/>
        </w:rPr>
        <w:tab/>
      </w:r>
      <w:r w:rsidRPr="003702E9">
        <w:rPr>
          <w:rFonts w:ascii="Arial" w:hAnsi="Arial" w:cs="Arial"/>
          <w:b/>
          <w:bCs/>
          <w:caps/>
        </w:rPr>
        <w:tab/>
        <w:t xml:space="preserve">    20</w:t>
      </w:r>
      <w:r>
        <w:rPr>
          <w:rFonts w:ascii="Arial" w:hAnsi="Arial" w:cs="Arial"/>
          <w:b/>
          <w:bCs/>
          <w:caps/>
        </w:rPr>
        <w:t>21</w:t>
      </w:r>
      <w:r w:rsidRPr="003702E9">
        <w:rPr>
          <w:rFonts w:ascii="Arial" w:hAnsi="Arial" w:cs="Arial"/>
          <w:b/>
          <w:bCs/>
          <w:caps/>
        </w:rPr>
        <w:t xml:space="preserve">. GODINA  </w:t>
      </w:r>
    </w:p>
    <w:p w:rsidR="009B6B04" w:rsidRPr="003702E9" w:rsidRDefault="009B6B04" w:rsidP="009B6B04">
      <w:pPr>
        <w:jc w:val="both"/>
        <w:rPr>
          <w:rFonts w:ascii="Arial" w:hAnsi="Arial" w:cs="Arial"/>
          <w:sz w:val="16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b/>
          <w:sz w:val="22"/>
          <w:u w:val="single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Federalno ministarstvo financija/finansija u skladu sa Zakonom o federalnim ministarstvima i drugim tijelima federalne uprave obavlja upravne, stručne i druge poslove iz nadležnosti Federacije koji se odnose na porezni sustav i poreznu politiku, praćenje ostvarivanja politike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Programi i aktivnosti koji će obilježiti rad Federalnog ministarstva financija/finansija u trogodišnjem razdoblju će biti usmjereni na sljedeće strateške ciljeve:</w:t>
      </w:r>
    </w:p>
    <w:p w:rsidR="009B6B04" w:rsidRPr="003702E9" w:rsidRDefault="009B6B04" w:rsidP="009B6B04">
      <w:pPr>
        <w:ind w:firstLine="720"/>
        <w:jc w:val="both"/>
        <w:rPr>
          <w:rFonts w:ascii="Arial" w:hAnsi="Arial" w:cs="Arial"/>
        </w:rPr>
      </w:pPr>
    </w:p>
    <w:p w:rsidR="009B6B04" w:rsidRPr="003702E9" w:rsidRDefault="009B6B04" w:rsidP="009B6B0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Održavanje fiskalne stabilnosti </w:t>
      </w:r>
    </w:p>
    <w:p w:rsidR="009B6B04" w:rsidRPr="003702E9" w:rsidRDefault="009B6B04" w:rsidP="009B6B0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Provođenje reformi iz oblasti europskih integracija </w:t>
      </w:r>
    </w:p>
    <w:p w:rsidR="009B6B04" w:rsidRPr="003702E9" w:rsidRDefault="009B6B04" w:rsidP="009B6B0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Stvaranje povoljnijeg ambijenta za poslovanje </w:t>
      </w:r>
    </w:p>
    <w:p w:rsidR="009B6B04" w:rsidRPr="003702E9" w:rsidRDefault="009B6B04" w:rsidP="009B6B0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Institucionalno jačanje ministarstva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Misija Federalnog ministarstva financija/finansija  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Efikasno upravlja</w:t>
      </w:r>
      <w:r>
        <w:rPr>
          <w:rFonts w:ascii="Arial" w:hAnsi="Arial" w:cs="Arial"/>
        </w:rPr>
        <w:t>nje</w:t>
      </w:r>
      <w:r w:rsidRPr="003702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javnim financijama</w:t>
      </w:r>
      <w:r w:rsidRPr="003702E9">
        <w:rPr>
          <w:rFonts w:ascii="Arial" w:hAnsi="Arial" w:cs="Arial"/>
        </w:rPr>
        <w:t xml:space="preserve"> u cilju ekonomskog razvoja </w:t>
      </w:r>
      <w:r>
        <w:rPr>
          <w:rFonts w:ascii="Arial" w:hAnsi="Arial" w:cs="Arial"/>
        </w:rPr>
        <w:t xml:space="preserve">i financijske sigurnosti </w:t>
      </w:r>
      <w:r w:rsidRPr="003702E9">
        <w:rPr>
          <w:rFonts w:ascii="Arial" w:hAnsi="Arial" w:cs="Arial"/>
        </w:rPr>
        <w:t xml:space="preserve">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Vizija Federalnog ministarstva financija/finansija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Ekonomska i fiskalna stabilnost praćena </w:t>
      </w:r>
      <w:r>
        <w:rPr>
          <w:rFonts w:ascii="Arial" w:hAnsi="Arial" w:cs="Arial"/>
        </w:rPr>
        <w:t xml:space="preserve">održivim </w:t>
      </w:r>
      <w:r w:rsidRPr="003702E9">
        <w:rPr>
          <w:rFonts w:ascii="Arial" w:hAnsi="Arial" w:cs="Arial"/>
        </w:rPr>
        <w:t xml:space="preserve">gospodarskim rastom. </w:t>
      </w:r>
    </w:p>
    <w:p w:rsidR="009B6B04" w:rsidRPr="003702E9" w:rsidRDefault="009B6B04" w:rsidP="009B6B04">
      <w:pPr>
        <w:spacing w:after="160" w:line="259" w:lineRule="auto"/>
        <w:rPr>
          <w:rFonts w:ascii="Arial" w:hAnsi="Arial" w:cs="Arial"/>
        </w:rPr>
      </w:pPr>
      <w:r w:rsidRPr="003702E9">
        <w:rPr>
          <w:rFonts w:ascii="Arial" w:hAnsi="Arial" w:cs="Arial"/>
        </w:rPr>
        <w:br w:type="page"/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lastRenderedPageBreak/>
        <w:t xml:space="preserve">Strateški cilj Održavanje fiskalne stabilnosti u funkciji je ostvarivanja ciljeva ekonomskog rasta i razvoja, a podrazumijeva provođenje fiskalnih reformi koje bi, pored racionalizacije javne potrošnje, uvođenja fiskalne discipline i veće fiskalne transparentnosti, trebale rezultirati i smanjenjem deficita i usporavanjem rasta duga, posebno vanjskog duga te povećanje prihodovne strane proračuna u FBiH. 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Osiguranje sredstava za financiranje poslova, funkcija i programa rada Federacije BiH postiže se analizom i pripremom Proračuna za sljedeću godinu kao i usvajanjem DOB-a kao preliminarnog Nacrta proračuna Federacije BiH za narednu godinu s preliminarnim projekcijama proračuna za naredne dvije godine.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Racionalizacija javnih rashoda u proračunu FBiH za naredne tri godine bi </w:t>
      </w:r>
      <w:r>
        <w:rPr>
          <w:rFonts w:ascii="Arial" w:hAnsi="Arial" w:cs="Arial"/>
        </w:rPr>
        <w:t xml:space="preserve">se </w:t>
      </w:r>
      <w:r w:rsidRPr="00F90DBF">
        <w:rPr>
          <w:rFonts w:ascii="Arial" w:hAnsi="Arial" w:cs="Arial"/>
        </w:rPr>
        <w:t>trebala ogledati u</w:t>
      </w:r>
      <w:r w:rsidRPr="003702E9">
        <w:rPr>
          <w:rFonts w:ascii="Arial" w:hAnsi="Arial" w:cs="Arial"/>
          <w:i/>
        </w:rPr>
        <w:t xml:space="preserve"> </w:t>
      </w:r>
      <w:r w:rsidRPr="00F90DBF">
        <w:rPr>
          <w:rFonts w:ascii="Arial" w:hAnsi="Arial" w:cs="Arial"/>
          <w:i/>
        </w:rPr>
        <w:t>s</w:t>
      </w:r>
      <w:r w:rsidRPr="00F90DBF">
        <w:rPr>
          <w:rFonts w:ascii="Arial" w:hAnsi="Arial" w:cs="Arial"/>
        </w:rPr>
        <w:t xml:space="preserve">manjenom broju zaposlenih, odnosno kroz nastavak restriktivne politike zapošljavanja u javnom sektoru i </w:t>
      </w:r>
      <w:r w:rsidR="004A0DA4">
        <w:rPr>
          <w:rFonts w:ascii="Arial" w:hAnsi="Arial" w:cs="Arial"/>
        </w:rPr>
        <w:t>pojačan rad</w:t>
      </w:r>
      <w:r w:rsidRPr="00F90DBF">
        <w:rPr>
          <w:rFonts w:ascii="Arial" w:hAnsi="Arial" w:cs="Arial"/>
        </w:rPr>
        <w:t xml:space="preserve"> proračunske</w:t>
      </w:r>
      <w:r w:rsidRPr="003702E9">
        <w:rPr>
          <w:rFonts w:ascii="Arial" w:hAnsi="Arial" w:cs="Arial"/>
        </w:rPr>
        <w:t xml:space="preserve"> inspekcije kojima će se uspostaviti kontrolni mehanizmi </w:t>
      </w:r>
      <w:r w:rsidR="004A0DA4">
        <w:rPr>
          <w:rFonts w:ascii="Arial" w:hAnsi="Arial" w:cs="Arial"/>
        </w:rPr>
        <w:t>kod</w:t>
      </w:r>
      <w:r w:rsidRPr="003702E9">
        <w:rPr>
          <w:rFonts w:ascii="Arial" w:hAnsi="Arial" w:cs="Arial"/>
        </w:rPr>
        <w:t xml:space="preserve"> budžetiranj</w:t>
      </w:r>
      <w:r w:rsidR="004A0DA4">
        <w:rPr>
          <w:rFonts w:ascii="Arial" w:hAnsi="Arial" w:cs="Arial"/>
        </w:rPr>
        <w:t>a</w:t>
      </w:r>
      <w:r w:rsidRPr="003702E9">
        <w:rPr>
          <w:rFonts w:ascii="Arial" w:hAnsi="Arial" w:cs="Arial"/>
        </w:rPr>
        <w:t xml:space="preserve">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Povećanje prihodovne strane proračuna FBiH bi se trebalo postići </w:t>
      </w:r>
      <w:r>
        <w:rPr>
          <w:rFonts w:ascii="Arial" w:hAnsi="Arial" w:cs="Arial"/>
        </w:rPr>
        <w:t xml:space="preserve">i </w:t>
      </w:r>
      <w:r w:rsidRPr="003702E9">
        <w:rPr>
          <w:rFonts w:ascii="Arial" w:hAnsi="Arial" w:cs="Arial"/>
        </w:rPr>
        <w:t xml:space="preserve">usvajanjem novih propisa u oblasti funkcioniranja Porezne uprave i definiranjem novih poreznih procedura.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Povećanje prihodovne strane proračuna će se pos</w:t>
      </w:r>
      <w:r>
        <w:rPr>
          <w:rFonts w:ascii="Arial" w:hAnsi="Arial" w:cs="Arial"/>
        </w:rPr>
        <w:t>tići i kroz proširenje porezne</w:t>
      </w:r>
      <w:r w:rsidRPr="003702E9">
        <w:rPr>
          <w:rFonts w:ascii="Arial" w:hAnsi="Arial" w:cs="Arial"/>
        </w:rPr>
        <w:t xml:space="preserve"> osnovice za obračun poreza i doprinosa, oporezivanjem naknada (topli obrok, regres) uz ekvivalentno smanjenje opterećenja plaća, usvajanjem Zakona o doprinosima i Zakona o porezu na dohodak.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Zakonom o dugu, zaduživanju i garancijama planirano je uvođenje novih fiskalnih pravila, jačanje kontrole nad zaduživanjem nižih razina vlasti, povećanje javnih investicija i usklađivanje s propisima Europske unije.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58457A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Strateški cilj Provođenje reformi iz oblasti europskih integracija podrazumijeva </w:t>
      </w:r>
      <w:r>
        <w:rPr>
          <w:rFonts w:ascii="Arial" w:hAnsi="Arial" w:cs="Arial"/>
        </w:rPr>
        <w:t xml:space="preserve">nastavak </w:t>
      </w:r>
      <w:r w:rsidRPr="003702E9">
        <w:rPr>
          <w:rFonts w:ascii="Arial" w:hAnsi="Arial" w:cs="Arial"/>
        </w:rPr>
        <w:t>usklađivanj</w:t>
      </w:r>
      <w:r>
        <w:rPr>
          <w:rFonts w:ascii="Arial" w:hAnsi="Arial" w:cs="Arial"/>
        </w:rPr>
        <w:t>a</w:t>
      </w:r>
      <w:r w:rsidRPr="003702E9">
        <w:rPr>
          <w:rFonts w:ascii="Arial" w:hAnsi="Arial" w:cs="Arial"/>
        </w:rPr>
        <w:t xml:space="preserve"> pravnog okvira za funkcioniranje financijskog tržišta s direktivama Europske unije </w:t>
      </w:r>
      <w:r>
        <w:rPr>
          <w:rFonts w:ascii="Arial" w:hAnsi="Arial" w:cs="Arial"/>
        </w:rPr>
        <w:t xml:space="preserve">kroz </w:t>
      </w:r>
      <w:r w:rsidRPr="00B8439E">
        <w:rPr>
          <w:rFonts w:ascii="Arial" w:hAnsi="Arial" w:cs="Arial"/>
        </w:rPr>
        <w:t>Zakon o</w:t>
      </w:r>
      <w:r>
        <w:rPr>
          <w:rFonts w:ascii="Arial" w:hAnsi="Arial" w:cs="Arial"/>
        </w:rPr>
        <w:t xml:space="preserve"> </w:t>
      </w:r>
      <w:r w:rsidRPr="00B8439E">
        <w:rPr>
          <w:rFonts w:ascii="Arial" w:hAnsi="Arial" w:cs="Arial"/>
        </w:rPr>
        <w:t>obveznim osiguranjima</w:t>
      </w:r>
      <w:r>
        <w:rPr>
          <w:rFonts w:ascii="Arial" w:hAnsi="Arial" w:cs="Arial"/>
        </w:rPr>
        <w:t>, Zakon</w:t>
      </w:r>
      <w:r w:rsidRPr="00A0115E">
        <w:rPr>
          <w:rFonts w:ascii="Arial" w:hAnsi="Arial" w:cs="Arial"/>
        </w:rPr>
        <w:t xml:space="preserve"> o izmjenama i dopunama Zakona o osiguranju</w:t>
      </w:r>
      <w:r>
        <w:rPr>
          <w:rFonts w:ascii="Arial" w:hAnsi="Arial" w:cs="Arial"/>
        </w:rPr>
        <w:t>, Zakon</w:t>
      </w:r>
      <w:r w:rsidRPr="00A0115E">
        <w:rPr>
          <w:rFonts w:ascii="Arial" w:hAnsi="Arial" w:cs="Arial"/>
        </w:rPr>
        <w:t xml:space="preserve"> o izmjenama i dopunama Zakona o Razvojnoj banci</w:t>
      </w:r>
      <w:r>
        <w:rPr>
          <w:rFonts w:ascii="Arial" w:hAnsi="Arial" w:cs="Arial"/>
        </w:rPr>
        <w:t>,</w:t>
      </w:r>
      <w:r w:rsidRPr="00A0115E">
        <w:t xml:space="preserve"> </w:t>
      </w:r>
      <w:r>
        <w:rPr>
          <w:rFonts w:ascii="Arial" w:hAnsi="Arial" w:cs="Arial"/>
        </w:rPr>
        <w:t>Zakon</w:t>
      </w:r>
      <w:r w:rsidRPr="00A0115E">
        <w:rPr>
          <w:rFonts w:ascii="Arial" w:hAnsi="Arial" w:cs="Arial"/>
        </w:rPr>
        <w:t xml:space="preserve"> o mikrokreditnim organizacijama</w:t>
      </w:r>
      <w:r>
        <w:rPr>
          <w:rFonts w:ascii="Arial" w:hAnsi="Arial" w:cs="Arial"/>
        </w:rPr>
        <w:t xml:space="preserve"> te Zakon</w:t>
      </w:r>
      <w:r w:rsidRPr="00A0115E">
        <w:rPr>
          <w:rFonts w:ascii="Arial" w:hAnsi="Arial" w:cs="Arial"/>
        </w:rPr>
        <w:t xml:space="preserve"> o izmjenama i dopunama zakona o deviznom poslovanju</w:t>
      </w:r>
      <w:r>
        <w:rPr>
          <w:rFonts w:ascii="Arial" w:hAnsi="Arial" w:cs="Arial"/>
        </w:rPr>
        <w:t>.</w:t>
      </w:r>
      <w:r w:rsidRPr="00294161">
        <w:rPr>
          <w:rFonts w:ascii="Arial" w:hAnsi="Arial" w:cs="Arial"/>
        </w:rPr>
        <w:tab/>
      </w:r>
      <w:r w:rsidRPr="0058457A">
        <w:rPr>
          <w:rFonts w:ascii="Arial" w:hAnsi="Arial" w:cs="Arial"/>
        </w:rPr>
        <w:t xml:space="preserve"> </w:t>
      </w:r>
    </w:p>
    <w:p w:rsidR="009B6B04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U okviru razvoja sistema unutarnjih financijskih kontrola u javnom sektoru </w:t>
      </w:r>
      <w:r>
        <w:rPr>
          <w:rFonts w:ascii="Arial" w:hAnsi="Arial" w:cs="Arial"/>
        </w:rPr>
        <w:t>kroz Metodologiju rada</w:t>
      </w:r>
      <w:r w:rsidRPr="00A0115E">
        <w:t xml:space="preserve"> </w:t>
      </w:r>
      <w:r w:rsidRPr="00A0115E">
        <w:rPr>
          <w:rFonts w:ascii="Arial" w:hAnsi="Arial" w:cs="Arial"/>
        </w:rPr>
        <w:t>interne revizije u javnom sektoru u Federaciji BiH</w:t>
      </w:r>
      <w:r>
        <w:rPr>
          <w:rFonts w:ascii="Arial" w:hAnsi="Arial" w:cs="Arial"/>
        </w:rPr>
        <w:t xml:space="preserve"> i </w:t>
      </w:r>
      <w:r w:rsidRPr="00A0115E">
        <w:rPr>
          <w:rFonts w:ascii="Arial" w:hAnsi="Arial" w:cs="Arial"/>
        </w:rPr>
        <w:t>Smjernic</w:t>
      </w:r>
      <w:r>
        <w:rPr>
          <w:rFonts w:ascii="Arial" w:hAnsi="Arial" w:cs="Arial"/>
        </w:rPr>
        <w:t>e</w:t>
      </w:r>
      <w:r w:rsidRPr="00A0115E">
        <w:rPr>
          <w:rFonts w:ascii="Arial" w:hAnsi="Arial" w:cs="Arial"/>
        </w:rPr>
        <w:t xml:space="preserve"> za provjeru kvalitete rada interne revizije u javnom sektoru u Federaciji BiH</w:t>
      </w:r>
      <w:r>
        <w:rPr>
          <w:rFonts w:ascii="Arial" w:hAnsi="Arial" w:cs="Arial"/>
        </w:rPr>
        <w:t>,</w:t>
      </w:r>
      <w:r w:rsidRPr="00BC13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planira se </w:t>
      </w:r>
      <w:r w:rsidRPr="00D34C13">
        <w:rPr>
          <w:rFonts w:ascii="Arial" w:hAnsi="Arial" w:cs="Arial"/>
        </w:rPr>
        <w:t>uvođenj</w:t>
      </w:r>
      <w:r>
        <w:rPr>
          <w:rFonts w:ascii="Arial" w:hAnsi="Arial" w:cs="Arial"/>
        </w:rPr>
        <w:t>e</w:t>
      </w:r>
      <w:r w:rsidRPr="00D34C13">
        <w:rPr>
          <w:rFonts w:ascii="Arial" w:hAnsi="Arial" w:cs="Arial"/>
        </w:rPr>
        <w:t xml:space="preserve"> viših standarda kontrole u upravljanj</w:t>
      </w:r>
      <w:r>
        <w:rPr>
          <w:rFonts w:ascii="Arial" w:hAnsi="Arial" w:cs="Arial"/>
        </w:rPr>
        <w:t>u</w:t>
      </w:r>
      <w:r w:rsidRPr="00D34C13">
        <w:rPr>
          <w:rFonts w:ascii="Arial" w:hAnsi="Arial" w:cs="Arial"/>
        </w:rPr>
        <w:t xml:space="preserve"> javnim sredstvima</w:t>
      </w:r>
      <w:r w:rsidRPr="00BC13F7">
        <w:rPr>
          <w:rFonts w:ascii="Arial" w:hAnsi="Arial" w:cs="Arial"/>
        </w:rPr>
        <w:t xml:space="preserve"> u cilju osiguranja fiskalne odgovornosti, unapređenje regulative i metodologije rada i učinka interne revizij</w:t>
      </w:r>
      <w:r>
        <w:rPr>
          <w:rFonts w:ascii="Arial" w:hAnsi="Arial" w:cs="Arial"/>
        </w:rPr>
        <w:t>e</w:t>
      </w:r>
      <w:r w:rsidRPr="00BC13F7">
        <w:rPr>
          <w:rFonts w:ascii="Arial" w:hAnsi="Arial" w:cs="Arial"/>
        </w:rPr>
        <w:t xml:space="preserve"> i jačanje kapaciteta internih revizora i</w:t>
      </w:r>
      <w:r w:rsidRPr="00D34C13">
        <w:t xml:space="preserve"> </w:t>
      </w:r>
      <w:r w:rsidRPr="00D34C13">
        <w:rPr>
          <w:rFonts w:ascii="Arial" w:hAnsi="Arial" w:cs="Arial"/>
        </w:rPr>
        <w:t>veće zakonitosti i pravilnosti u trošenju javnih sredstava</w:t>
      </w:r>
      <w:r>
        <w:rPr>
          <w:rFonts w:ascii="Arial" w:hAnsi="Arial" w:cs="Arial"/>
        </w:rPr>
        <w:t>.</w:t>
      </w:r>
    </w:p>
    <w:p w:rsidR="009B6B04" w:rsidRPr="0058457A" w:rsidRDefault="009B6B04" w:rsidP="009B6B04">
      <w:pPr>
        <w:jc w:val="both"/>
        <w:rPr>
          <w:rFonts w:ascii="Arial" w:hAnsi="Arial" w:cs="Arial"/>
          <w:strike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U realizaciji strateškog cilja Stvaranje povoljnijeg ambijenta za poslovanje u predstojećem trogodišnjem razdoblju Federalno </w:t>
      </w:r>
      <w:r>
        <w:rPr>
          <w:rFonts w:ascii="Arial" w:hAnsi="Arial" w:cs="Arial"/>
        </w:rPr>
        <w:t>očekuje se stupanje na snagu</w:t>
      </w:r>
      <w:r w:rsidRPr="003702E9">
        <w:rPr>
          <w:rFonts w:ascii="Arial" w:hAnsi="Arial" w:cs="Arial"/>
        </w:rPr>
        <w:t xml:space="preserve"> Zakona </w:t>
      </w:r>
      <w:r>
        <w:rPr>
          <w:rFonts w:ascii="Arial" w:hAnsi="Arial" w:cs="Arial"/>
        </w:rPr>
        <w:t>o računovodstvu i reviziji, Zak</w:t>
      </w:r>
      <w:r w:rsidRPr="003702E9">
        <w:rPr>
          <w:rFonts w:ascii="Arial" w:hAnsi="Arial" w:cs="Arial"/>
        </w:rPr>
        <w:t>ona o registru financijskih izvještaja i seta podzakonskih akata vezanih za spomenute zakone.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Potreba za daljnjim usklađivanjem domaćeg zakonodavstva s europskim zakonodavstvom uvjetovala je izradu novog Zakona o računovodstvu i reviziji u Federaciji BiH. Ovaj zakon i Zakon o registru financijskih izvještaja trebaju omogućiti stalno unapređenje </w:t>
      </w:r>
      <w:r w:rsidRPr="003702E9">
        <w:rPr>
          <w:rFonts w:ascii="Arial" w:hAnsi="Arial" w:cs="Arial"/>
        </w:rPr>
        <w:lastRenderedPageBreak/>
        <w:t xml:space="preserve">sustava korporativnog financijskog izvještavanja u Federaciji BiH i unapređenja revizije financijskih izvještaja, što će imati pozitivan utjecaj na sve gospodarske subjekte, državne organe i institucije, kao i na strane i domaće investitore.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Odlukama o emisiji kratkoročnih i dugoročnih vrijednosnih papira u FBiH stvaraju se pretpostavke za provođenje daljnjih aktivnosti na prikupljanju sredstava planiranih Proračunom F BiH za </w:t>
      </w:r>
      <w:r>
        <w:rPr>
          <w:rFonts w:ascii="Arial" w:hAnsi="Arial" w:cs="Arial"/>
        </w:rPr>
        <w:t>naredne tri godine</w:t>
      </w:r>
      <w:r w:rsidRPr="003702E9">
        <w:rPr>
          <w:rFonts w:ascii="Arial" w:hAnsi="Arial" w:cs="Arial"/>
        </w:rPr>
        <w:t xml:space="preserve"> i njegovo neometano izvršavanje.  </w:t>
      </w:r>
    </w:p>
    <w:p w:rsidR="009B6B04" w:rsidRPr="003702E9" w:rsidRDefault="009B6B04" w:rsidP="009B6B04">
      <w:pPr>
        <w:jc w:val="both"/>
        <w:rPr>
          <w:rFonts w:ascii="Arial" w:hAnsi="Arial" w:cs="Arial"/>
          <w:b/>
          <w:szCs w:val="18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szCs w:val="18"/>
        </w:rPr>
      </w:pPr>
      <w:r w:rsidRPr="003702E9">
        <w:rPr>
          <w:rFonts w:ascii="Arial" w:hAnsi="Arial" w:cs="Arial"/>
          <w:szCs w:val="18"/>
        </w:rPr>
        <w:t xml:space="preserve">Institucionalnim jačanjem Ministarstva, kao četvrtim strateškim ciljem, nastoje se ojačati kapaciteti </w:t>
      </w:r>
      <w:r w:rsidRPr="003702E9">
        <w:rPr>
          <w:rFonts w:ascii="Arial" w:hAnsi="Arial" w:cs="Arial"/>
        </w:rPr>
        <w:t xml:space="preserve">Federalnog ministarstva finansija/financija </w:t>
      </w:r>
      <w:r w:rsidRPr="003702E9">
        <w:rPr>
          <w:rFonts w:ascii="Arial" w:hAnsi="Arial" w:cs="Arial"/>
          <w:szCs w:val="18"/>
        </w:rPr>
        <w:t xml:space="preserve">u smislu brojnosti i stručnosti zaposlenih kako bi što bolje i uspješnije odgovorili izazovima koji predstoje, kako u održavanju fiskalne i makroekonomske stabilnosti, povećanju rasta, konkurentnosti i transparentnosti tako i u pristupanju Bosne i Hercegovine Europskoj uniji. </w:t>
      </w: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sz w:val="22"/>
          <w:szCs w:val="22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br w:type="page"/>
      </w:r>
      <w:r w:rsidRPr="003702E9">
        <w:rPr>
          <w:rFonts w:ascii="Arial" w:hAnsi="Arial" w:cs="Arial"/>
          <w:b/>
          <w:sz w:val="22"/>
          <w:u w:val="single"/>
        </w:rPr>
        <w:lastRenderedPageBreak/>
        <w:t>B. Pregled strateških ciljeva za organ/službu i veza sa DOB</w:t>
      </w:r>
    </w:p>
    <w:p w:rsidR="009B6B04" w:rsidRPr="003702E9" w:rsidRDefault="009B6B04" w:rsidP="009B6B04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151"/>
        <w:gridCol w:w="1719"/>
        <w:gridCol w:w="1530"/>
        <w:gridCol w:w="720"/>
        <w:gridCol w:w="1080"/>
        <w:gridCol w:w="720"/>
        <w:gridCol w:w="990"/>
        <w:gridCol w:w="720"/>
        <w:gridCol w:w="1080"/>
        <w:gridCol w:w="2107"/>
      </w:tblGrid>
      <w:tr w:rsidR="009B6B04" w:rsidRPr="003702E9" w:rsidTr="009B6B04">
        <w:trPr>
          <w:trHeight w:val="345"/>
        </w:trPr>
        <w:tc>
          <w:tcPr>
            <w:tcW w:w="2448" w:type="dxa"/>
            <w:vMerge w:val="restart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Strateški ciljevi organa/službe</w:t>
            </w:r>
          </w:p>
        </w:tc>
        <w:tc>
          <w:tcPr>
            <w:tcW w:w="2151" w:type="dxa"/>
            <w:vMerge w:val="restart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</w:t>
            </w:r>
          </w:p>
          <w:p w:rsidR="009B6B04" w:rsidRPr="003702E9" w:rsidRDefault="009B6B04" w:rsidP="009B6B04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(strateški dokument, misija, zakonski propis)</w:t>
            </w:r>
          </w:p>
        </w:tc>
        <w:tc>
          <w:tcPr>
            <w:tcW w:w="1719" w:type="dxa"/>
            <w:vMerge w:val="restart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Veza sa Strategijom razvoja</w:t>
            </w:r>
          </w:p>
        </w:tc>
        <w:tc>
          <w:tcPr>
            <w:tcW w:w="1530" w:type="dxa"/>
            <w:vMerge w:val="restart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Program u DOB</w:t>
            </w:r>
          </w:p>
          <w:p w:rsidR="009B6B04" w:rsidRPr="003702E9" w:rsidRDefault="009B6B04" w:rsidP="009B6B04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(broj i naziv)</w:t>
            </w:r>
          </w:p>
        </w:tc>
        <w:tc>
          <w:tcPr>
            <w:tcW w:w="5310" w:type="dxa"/>
            <w:gridSpan w:val="6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Izvori i iznosi planiranih sredstava u hilj. KM</w:t>
            </w:r>
          </w:p>
        </w:tc>
        <w:tc>
          <w:tcPr>
            <w:tcW w:w="2107" w:type="dxa"/>
            <w:vMerge w:val="restart"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Partneri</w:t>
            </w:r>
          </w:p>
          <w:p w:rsidR="009B6B04" w:rsidRPr="003702E9" w:rsidRDefault="009B6B04" w:rsidP="009B6B04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(institucije uključene u realizaciju)</w:t>
            </w: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710" w:type="dxa"/>
            <w:gridSpan w:val="2"/>
            <w:shd w:val="clear" w:color="auto" w:fill="D9D9D9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(t+1)</w:t>
            </w: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(t+2)</w:t>
            </w:r>
          </w:p>
        </w:tc>
        <w:tc>
          <w:tcPr>
            <w:tcW w:w="2107" w:type="dxa"/>
            <w:vMerge/>
            <w:shd w:val="clear" w:color="auto" w:fill="D9D9D9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9B6B04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Misija,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Reformska agenda, Budžet FBiH, DOB,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Program ekonomskih reformi FBiH 201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;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Strategija upravljanja javnim financijama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9B6B04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Provođenje reformi u oblasti europskih integracija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Reformska agenda,</w:t>
            </w:r>
          </w:p>
          <w:p w:rsidR="009B6B04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Program ekonomskih reformi F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BiH 2018-2020.; </w:t>
            </w: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Sporazum o stabilizaciji i pridruživanju između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EZ i Bosne i Hercegovine;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1154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 o internoj reviziji u javnom sektoru u Federaciji BiH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; Z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akon 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FUK u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</w:t>
            </w:r>
            <w:r w:rsidRPr="0088744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BiH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9B6B04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9B6B04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EU projekt 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Stvaranje povoljnijeg ambijenata za poslovanje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Strategija upravljanja dugom</w:t>
            </w:r>
            <w:r>
              <w:rPr>
                <w:rFonts w:ascii="Arial" w:hAnsi="Arial" w:cs="Arial"/>
                <w:b/>
                <w:sz w:val="18"/>
                <w:szCs w:val="18"/>
              </w:rPr>
              <w:t>; Zakon o dugu, zaduživanju i garancijama;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Sporazum o stabilizaciji i pridruživanju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Institucionalno jačanje ministarstva  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Reforma javne uprave 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9B6B04" w:rsidRPr="003702E9" w:rsidRDefault="009B6B04" w:rsidP="009B6B0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</w:t>
            </w:r>
            <w:r w:rsidRPr="003702E9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16"/>
                <w:szCs w:val="18"/>
              </w:rPr>
              <w:t>Upravljanje  javnim financijama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4A0DA4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Agencija za državnu službu </w:t>
            </w:r>
            <w:r w:rsidR="004A0DA4">
              <w:rPr>
                <w:rFonts w:ascii="Arial" w:hAnsi="Arial" w:cs="Arial"/>
                <w:b/>
                <w:color w:val="000000"/>
                <w:sz w:val="18"/>
                <w:szCs w:val="18"/>
              </w:rPr>
              <w:t>FBiH</w:t>
            </w:r>
          </w:p>
          <w:p w:rsidR="009B6B04" w:rsidRPr="003702E9" w:rsidRDefault="004A0DA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Vlada FBiH </w:t>
            </w:r>
            <w:r w:rsidR="009B6B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B6B04" w:rsidRPr="003702E9" w:rsidTr="009B6B04">
        <w:tc>
          <w:tcPr>
            <w:tcW w:w="2448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9B6B04" w:rsidRPr="003702E9" w:rsidRDefault="009B6B04" w:rsidP="009B6B0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9B6B04" w:rsidRPr="003702E9" w:rsidRDefault="009B6B04" w:rsidP="009B6B04">
      <w:pPr>
        <w:jc w:val="both"/>
        <w:rPr>
          <w:rFonts w:ascii="Arial" w:hAnsi="Arial" w:cs="Arial"/>
          <w:sz w:val="20"/>
          <w:u w:val="single"/>
        </w:rPr>
      </w:pPr>
    </w:p>
    <w:p w:rsidR="009B6B04" w:rsidRPr="003702E9" w:rsidRDefault="009B6B04" w:rsidP="009B6B04">
      <w:pPr>
        <w:jc w:val="both"/>
        <w:rPr>
          <w:rFonts w:ascii="Arial" w:hAnsi="Arial" w:cs="Arial"/>
          <w:b/>
          <w:sz w:val="18"/>
          <w:u w:val="single"/>
        </w:rPr>
      </w:pPr>
    </w:p>
    <w:p w:rsidR="009B6B04" w:rsidRPr="003702E9" w:rsidRDefault="009B6B04" w:rsidP="009B6B04">
      <w:pPr>
        <w:rPr>
          <w:rFonts w:ascii="Arial" w:hAnsi="Arial" w:cs="Arial"/>
          <w:b/>
          <w:sz w:val="18"/>
          <w:u w:val="single"/>
        </w:rPr>
      </w:pPr>
      <w:r w:rsidRPr="003702E9">
        <w:rPr>
          <w:rFonts w:ascii="Arial" w:hAnsi="Arial" w:cs="Arial"/>
          <w:b/>
          <w:sz w:val="18"/>
          <w:u w:val="single"/>
        </w:rPr>
        <w:br w:type="page"/>
      </w:r>
    </w:p>
    <w:p w:rsidR="009B6B04" w:rsidRPr="003702E9" w:rsidRDefault="009B6B04" w:rsidP="009B6B04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lastRenderedPageBreak/>
        <w:t>C. Očekivani operativni ciljevi i aktivnosti po strateškim ciljevima</w:t>
      </w:r>
    </w:p>
    <w:p w:rsidR="009B6B04" w:rsidRPr="003702E9" w:rsidRDefault="009B6B04" w:rsidP="009B6B04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3700"/>
        <w:gridCol w:w="3705"/>
        <w:gridCol w:w="3700"/>
      </w:tblGrid>
      <w:tr w:rsidR="009B6B04" w:rsidRPr="003702E9" w:rsidTr="009B6B04">
        <w:tc>
          <w:tcPr>
            <w:tcW w:w="14803" w:type="dxa"/>
            <w:gridSpan w:val="4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Usvojen Budžet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Budžet za 2020. godinu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2021.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2022. godinu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Usvojen DOB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2020 - 2022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2021 - 2023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2022 - 2024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Smanjenje javne potrošnje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2D1AC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Smanjenje vanjskog i unutarnjeg duga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Dostavljene izjave o fiskalnoj procjeni zakona i drugih propisa na proračun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Broj budžetskih kontrola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Povećanje javnih prihoda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1.1: Unapređenje pravnog okvira u oblasti javnih financija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vezani za Zakon o dugu, zaduživanju i garancijama u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B6B04" w:rsidRPr="003702E9" w:rsidTr="009B6B04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Proračun FBiH za 20</w:t>
            </w:r>
            <w:r>
              <w:rPr>
                <w:rFonts w:ascii="Arial" w:hAnsi="Arial" w:cs="Arial"/>
                <w:sz w:val="16"/>
                <w:szCs w:val="18"/>
              </w:rPr>
              <w:t>20</w:t>
            </w:r>
            <w:r w:rsidRPr="003702E9">
              <w:rPr>
                <w:rFonts w:ascii="Arial" w:hAnsi="Arial" w:cs="Arial"/>
                <w:sz w:val="16"/>
                <w:szCs w:val="18"/>
              </w:rPr>
              <w:t>., 20</w:t>
            </w:r>
            <w:r>
              <w:rPr>
                <w:rFonts w:ascii="Arial" w:hAnsi="Arial" w:cs="Arial"/>
                <w:sz w:val="16"/>
                <w:szCs w:val="18"/>
              </w:rPr>
              <w:t>21</w:t>
            </w:r>
            <w:r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>
              <w:rPr>
                <w:rFonts w:ascii="Arial" w:hAnsi="Arial" w:cs="Arial"/>
                <w:sz w:val="16"/>
                <w:szCs w:val="18"/>
              </w:rPr>
              <w:t>22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. godinu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izvršavanju 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Budžeta za </w:t>
            </w:r>
            <w:r w:rsidRPr="003702E9">
              <w:rPr>
                <w:rFonts w:ascii="Arial" w:hAnsi="Arial" w:cs="Arial"/>
                <w:sz w:val="16"/>
                <w:szCs w:val="18"/>
              </w:rPr>
              <w:t>20</w:t>
            </w:r>
            <w:r>
              <w:rPr>
                <w:rFonts w:ascii="Arial" w:hAnsi="Arial" w:cs="Arial"/>
                <w:sz w:val="16"/>
                <w:szCs w:val="18"/>
              </w:rPr>
              <w:t>20</w:t>
            </w:r>
            <w:r w:rsidRPr="003702E9">
              <w:rPr>
                <w:rFonts w:ascii="Arial" w:hAnsi="Arial" w:cs="Arial"/>
                <w:sz w:val="16"/>
                <w:szCs w:val="18"/>
              </w:rPr>
              <w:t>., 20</w:t>
            </w:r>
            <w:r>
              <w:rPr>
                <w:rFonts w:ascii="Arial" w:hAnsi="Arial" w:cs="Arial"/>
                <w:sz w:val="16"/>
                <w:szCs w:val="18"/>
              </w:rPr>
              <w:t>21</w:t>
            </w:r>
            <w:r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>
              <w:rPr>
                <w:rFonts w:ascii="Arial" w:hAnsi="Arial" w:cs="Arial"/>
                <w:sz w:val="16"/>
                <w:szCs w:val="18"/>
              </w:rPr>
              <w:t>22</w:t>
            </w:r>
            <w:r w:rsidRPr="003702E9">
              <w:rPr>
                <w:rFonts w:ascii="Arial" w:hAnsi="Arial" w:cs="Arial"/>
                <w:sz w:val="16"/>
                <w:szCs w:val="18"/>
              </w:rPr>
              <w:t>.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 godinu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dugu, zaduživanju i garancijama u FBiH – prijedlog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DOB-a za trogodišnje razdoblje</w:t>
            </w:r>
          </w:p>
          <w:p w:rsidR="009B6B04" w:rsidRPr="00EB1AD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podzakonske akte proistekle iz Zakona o dugu, zaduživanju i garancijama u F</w:t>
            </w:r>
            <w:r>
              <w:rPr>
                <w:rFonts w:ascii="Arial" w:hAnsi="Arial" w:cs="Arial"/>
                <w:sz w:val="16"/>
                <w:szCs w:val="18"/>
              </w:rPr>
              <w:t>B</w:t>
            </w:r>
            <w:r w:rsidRPr="003702E9">
              <w:rPr>
                <w:rFonts w:ascii="Arial" w:hAnsi="Arial" w:cs="Arial"/>
                <w:sz w:val="16"/>
                <w:szCs w:val="18"/>
              </w:rPr>
              <w:t>iH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1.2: Efikasno upravljanje javnim financijama</w:t>
            </w:r>
            <w:r w:rsidRPr="003702E9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Broj Izvještaja o izvršavanju Budžeta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323401" w:rsidP="003234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Broj rješenja 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>o povratu sredstava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iznos isplaćenih sredstava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F828D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Sva zaprimljena rješenja izrađena</w:t>
            </w:r>
            <w:r w:rsidR="00F828DD">
              <w:rPr>
                <w:rFonts w:ascii="Arial" w:hAnsi="Arial" w:cs="Arial"/>
                <w:sz w:val="18"/>
                <w:szCs w:val="18"/>
              </w:rPr>
              <w:t xml:space="preserve"> i realizirana 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u zakonskom roku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Sva zaprimljena rješenja izrađena u zakonskom roku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Sva zaprimljena rješenja izrađena u zakonskom roku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323401" w:rsidP="003234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Broj i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>zvršen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ih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sudsk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ih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izvršn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ih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rješenja </w:t>
            </w:r>
            <w:r w:rsidR="00686FD5">
              <w:rPr>
                <w:rFonts w:ascii="Arial" w:hAnsi="Arial" w:cs="Arial"/>
                <w:color w:val="000000"/>
                <w:sz w:val="18"/>
                <w:szCs w:val="18"/>
              </w:rPr>
              <w:t>i iznos isplaćenih sredstava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Zaprimljena sudska izvršna rješenja realizirana u zakonskom roku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Zaprimljena sudska izvršna rješenja realizirana u zakonskom roku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Zaprimljena sudska izvršna rješenja realizirana u zakonskom roku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Povećanje broja riješenih žalbi na prvostupanjska rješenja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686FD5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odluka o odobravanju korištenja sredstava Tekući transferi drugim nivoima vlasti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686FD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</w:t>
            </w:r>
            <w:r w:rsidR="00686FD5">
              <w:rPr>
                <w:rFonts w:ascii="Arial" w:hAnsi="Arial" w:cs="Arial"/>
                <w:sz w:val="18"/>
                <w:szCs w:val="18"/>
              </w:rPr>
              <w:t>svojene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odluke o </w:t>
            </w:r>
            <w:r w:rsidR="00686FD5" w:rsidRPr="00AD050C">
              <w:rPr>
                <w:rFonts w:ascii="Arial" w:hAnsi="Arial" w:cs="Arial"/>
                <w:sz w:val="18"/>
                <w:szCs w:val="18"/>
              </w:rPr>
              <w:t>odobravanju korištenja sredstava Tekući transferi drugim nivoima vlasti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(100%)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svojene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odluke o </w:t>
            </w:r>
            <w:r w:rsidRPr="00AD050C">
              <w:rPr>
                <w:rFonts w:ascii="Arial" w:hAnsi="Arial" w:cs="Arial"/>
                <w:sz w:val="18"/>
                <w:szCs w:val="18"/>
              </w:rPr>
              <w:t>odobravanju korištenja sredstava Tekući transferi drugim nivoima vlasti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(100%)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86FD5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svojene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odluke o </w:t>
            </w:r>
            <w:r w:rsidRPr="00AD050C">
              <w:rPr>
                <w:rFonts w:ascii="Arial" w:hAnsi="Arial" w:cs="Arial"/>
                <w:sz w:val="18"/>
                <w:szCs w:val="18"/>
              </w:rPr>
              <w:t>odobravanju korištenja sredstava Tekući transferi drugim nivoima vlasti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(100%)</w:t>
            </w:r>
          </w:p>
        </w:tc>
      </w:tr>
      <w:tr w:rsidR="009B6B04" w:rsidRPr="003702E9" w:rsidTr="009B6B04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i/>
                <w:sz w:val="16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>Izraditi Izvještaje o izvršenju Budžeta – kvartalno i godišnje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rješenja o povratu više ili pogrešno uplaćenih sredstava u proračun FBiH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lastRenderedPageBreak/>
              <w:t xml:space="preserve">- Evidentirati i </w:t>
            </w:r>
            <w:r w:rsidRPr="00247A41">
              <w:rPr>
                <w:rFonts w:ascii="Arial" w:hAnsi="Arial" w:cs="Arial"/>
                <w:sz w:val="16"/>
                <w:szCs w:val="18"/>
              </w:rPr>
              <w:t>izvršiti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sudska izvršna rješenja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Rješavati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žalbe na prvostupanjska rješenja Porezne uprave FBiH i Financijske policije FBiH u zakonskom roku </w:t>
            </w:r>
            <w:r>
              <w:rPr>
                <w:rFonts w:ascii="Arial" w:hAnsi="Arial" w:cs="Arial"/>
                <w:sz w:val="16"/>
                <w:szCs w:val="18"/>
              </w:rPr>
              <w:t>i povećati broj riješenih žalbi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Odluke o preraspodjeli iz Budžeta FBiH s jednog budžetskog korisnika na drugog prema ukazanoj potrebi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Unositi potrebne podatke u trezorsku aplikaciju i obraditi plaće za budžetske korisnike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1.3: Praćenje, analiza, kontrola i konsolidacija utroška budžetskih sredstava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>Broj izvještaja o izvršenju budžeta i vanbudžetskih fondova na svim razinama vlasti u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BC509E" w:rsidP="00BC50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Broj o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>dluk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9B6B04"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 o izdvajanju sredstva iz Tekuće rezerve Budžeta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BC509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Urađene odluke o izdvajanju sredstava iz </w:t>
            </w:r>
            <w:r w:rsidR="00BC509E">
              <w:rPr>
                <w:rFonts w:ascii="Arial" w:hAnsi="Arial" w:cs="Arial"/>
                <w:sz w:val="18"/>
                <w:szCs w:val="18"/>
              </w:rPr>
              <w:t xml:space="preserve">tekuće rezerve </w:t>
            </w:r>
            <w:r w:rsidRPr="003702E9">
              <w:rPr>
                <w:rFonts w:ascii="Arial" w:hAnsi="Arial" w:cs="Arial"/>
                <w:sz w:val="18"/>
                <w:szCs w:val="18"/>
              </w:rPr>
              <w:t>u skladu sa zahtjevima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Urađene odluke o izdvajanju sredstava iz </w:t>
            </w:r>
            <w:r w:rsidR="00BC509E">
              <w:rPr>
                <w:rFonts w:ascii="Arial" w:hAnsi="Arial" w:cs="Arial"/>
                <w:sz w:val="18"/>
                <w:szCs w:val="18"/>
              </w:rPr>
              <w:t>tekuće rezerve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u skladu sa zahtjevima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Urađene odluke o izdvajanju sredstava iz </w:t>
            </w:r>
            <w:r w:rsidR="00BC509E">
              <w:rPr>
                <w:rFonts w:ascii="Arial" w:hAnsi="Arial" w:cs="Arial"/>
                <w:sz w:val="18"/>
                <w:szCs w:val="18"/>
              </w:rPr>
              <w:t>tekuće rezerve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u skladu sa zahtjevima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 xml:space="preserve">Broj izvještaja o utrošku sredstava iz Tekuće rezerve Budžeta FBiH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Izraditi izvještaje o izvršenju budžeta i vanbudžetskih fondova na svim razinama vlasti u FBiH – kvartalno </w:t>
            </w:r>
            <w:r w:rsidR="00BC509E">
              <w:rPr>
                <w:rFonts w:ascii="Arial" w:hAnsi="Arial" w:cs="Arial"/>
                <w:sz w:val="16"/>
                <w:szCs w:val="18"/>
              </w:rPr>
              <w:t>i godišnji izvještaj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Odluke o izdvajanju sredstva iz Tekuće rezerve Budžeta FBiH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izvještaje o utrošku sredstava iz Tekuće rezerve Budžeta FBiH – kvartalno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mišljenja na zahtjev budžetskih korisnika na zakone, odluke, pravilnike i programe u pogledu potrebnih financijskih sredstava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1.4: Nadzor nad upravljanjem javnim sredstvima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Broj obavljenih budžetskih kontrola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Broj internih revizija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294161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</w:t>
            </w:r>
            <w:r w:rsidR="00C3397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294161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</w:t>
            </w:r>
            <w:r w:rsidR="00C3397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294161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16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>Provoditi inspekcijski nadzor zakonitosti, blagovremenosti i namjenskog korištenja budžetskih sredstava i nalagati mjere za otklanjanje utvrđenih nezakonitosti i nepravilnosti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Obaviti interne revizije kod budžetskih korisnika – kontinuirano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 dostaviti izvještaje revidiranim korisnicima te pratiti provedbe preporuka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1.5: Provođenje aktivnosti iz sistema državne pomoći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>Broj zahtjeva za dodjelu državne pomoći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-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Obraditi i dostaviti prijedloge za dodjelu državne pom</w:t>
            </w:r>
            <w:r w:rsidR="00BC509E">
              <w:rPr>
                <w:rFonts w:ascii="Arial" w:hAnsi="Arial" w:cs="Arial"/>
                <w:sz w:val="16"/>
                <w:szCs w:val="18"/>
              </w:rPr>
              <w:t>oći Vijeću za državnu pomoć BiH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1.6: Efikasno upravljanje dugom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Strategija upravljanja dugom za trogodišnje razdoblje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i usvojena </w:t>
            </w:r>
            <w:r w:rsidRPr="000961E5">
              <w:rPr>
                <w:rFonts w:ascii="Arial" w:hAnsi="Arial" w:cs="Arial"/>
                <w:sz w:val="18"/>
                <w:szCs w:val="18"/>
              </w:rPr>
              <w:t>Strategija za upravljanje dugom 20</w:t>
            </w:r>
            <w:r w:rsidR="00C33977">
              <w:rPr>
                <w:rFonts w:ascii="Arial" w:hAnsi="Arial" w:cs="Arial"/>
                <w:sz w:val="18"/>
                <w:szCs w:val="18"/>
              </w:rPr>
              <w:t>20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C3397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961E5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i usvojena </w:t>
            </w:r>
            <w:r w:rsidRPr="000961E5">
              <w:rPr>
                <w:rFonts w:ascii="Arial" w:hAnsi="Arial" w:cs="Arial"/>
                <w:sz w:val="18"/>
                <w:szCs w:val="18"/>
              </w:rPr>
              <w:t>Strategija za upravljanje dugom 202</w:t>
            </w:r>
            <w:r w:rsidR="00C33977">
              <w:rPr>
                <w:rFonts w:ascii="Arial" w:hAnsi="Arial" w:cs="Arial"/>
                <w:sz w:val="18"/>
                <w:szCs w:val="18"/>
              </w:rPr>
              <w:t>1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C3397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Izrađena Strategija za upravljanje dugom 202</w:t>
            </w:r>
            <w:r w:rsidR="00C33977">
              <w:rPr>
                <w:rFonts w:ascii="Arial" w:hAnsi="Arial" w:cs="Arial"/>
                <w:sz w:val="18"/>
                <w:szCs w:val="18"/>
              </w:rPr>
              <w:t>2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C3397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C33977" w:rsidP="00C3397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Broj </w:t>
            </w:r>
            <w:r w:rsidR="009B6B04" w:rsidRPr="00247A41">
              <w:rPr>
                <w:rFonts w:ascii="Arial" w:hAnsi="Arial" w:cs="Arial"/>
                <w:bCs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9B6B04" w:rsidRPr="00247A41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2340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401">
              <w:rPr>
                <w:rFonts w:ascii="Arial" w:hAnsi="Arial" w:cs="Arial"/>
                <w:sz w:val="18"/>
                <w:szCs w:val="18"/>
              </w:rPr>
              <w:t xml:space="preserve">Prihvaćene i realizirane </w:t>
            </w:r>
            <w:r w:rsidR="009B6B04" w:rsidRPr="00323401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Prihvaćene i realizirane</w:t>
            </w:r>
            <w:r w:rsidR="009B6B04" w:rsidRPr="003702E9">
              <w:t xml:space="preserve">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Prihvaćene i realizirane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 xml:space="preserve">Odluke u skladu sa zaključenim ugovorima 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Odluke o sufinanciranju projekata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2340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401">
              <w:rPr>
                <w:rFonts w:ascii="Arial" w:hAnsi="Arial" w:cs="Arial"/>
                <w:sz w:val="18"/>
                <w:szCs w:val="18"/>
              </w:rPr>
              <w:t>Prihvaćene i realizirane</w:t>
            </w:r>
            <w:r w:rsidR="009B6B04" w:rsidRPr="00323401">
              <w:t xml:space="preserve"> </w:t>
            </w:r>
            <w:r w:rsidR="009B6B04" w:rsidRPr="00323401">
              <w:rPr>
                <w:rFonts w:ascii="Arial" w:hAnsi="Arial" w:cs="Arial"/>
                <w:sz w:val="18"/>
                <w:szCs w:val="18"/>
              </w:rPr>
              <w:t xml:space="preserve">Odluke o </w:t>
            </w:r>
            <w:r w:rsidR="009B6B04" w:rsidRPr="00323401">
              <w:rPr>
                <w:rFonts w:ascii="Arial" w:hAnsi="Arial" w:cs="Arial"/>
                <w:sz w:val="18"/>
                <w:szCs w:val="18"/>
              </w:rPr>
              <w:lastRenderedPageBreak/>
              <w:t>sufinanciranju projekata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Prihvaćene i realizirane</w:t>
            </w:r>
            <w:r w:rsidR="009B6B04" w:rsidRPr="003702E9">
              <w:t xml:space="preserve">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>Odluke</w:t>
            </w:r>
            <w:r w:rsidR="009B6B04" w:rsidRPr="003702E9">
              <w:t xml:space="preserve">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lastRenderedPageBreak/>
              <w:t>sufinanciranju projekata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Prihvaćene i realizirane</w:t>
            </w:r>
            <w:r w:rsidR="009B6B04" w:rsidRPr="003702E9">
              <w:t xml:space="preserve">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t xml:space="preserve">Odluke o </w:t>
            </w:r>
            <w:r w:rsidR="009B6B04" w:rsidRPr="003702E9">
              <w:rPr>
                <w:rFonts w:ascii="Arial" w:hAnsi="Arial" w:cs="Arial"/>
                <w:sz w:val="18"/>
                <w:szCs w:val="18"/>
              </w:rPr>
              <w:lastRenderedPageBreak/>
              <w:t>sufinanciranju projekata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247A4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lastRenderedPageBreak/>
              <w:t xml:space="preserve">Broj izvještaja o </w:t>
            </w:r>
            <w:r>
              <w:rPr>
                <w:rFonts w:ascii="Arial" w:hAnsi="Arial" w:cs="Arial"/>
                <w:sz w:val="18"/>
                <w:szCs w:val="18"/>
              </w:rPr>
              <w:t xml:space="preserve">stanju </w:t>
            </w:r>
            <w:r w:rsidRPr="00247A41">
              <w:rPr>
                <w:rFonts w:ascii="Arial" w:hAnsi="Arial" w:cs="Arial"/>
                <w:sz w:val="18"/>
                <w:szCs w:val="18"/>
              </w:rPr>
              <w:t>dug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Strategiju upravljanja dugom za trogodišnje razdoblje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godišnji plan pozajmljivanja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davanju suglasnosti za prihvaćanje kredita za financiranje projekata u Federaciji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4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Informacije uz Odluke o davanju suglasnosti za prihvaćanje kredita za financiranje projekata u Federaciji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2"/>
                <w:szCs w:val="18"/>
              </w:rPr>
              <w:t xml:space="preserve">- </w:t>
            </w:r>
            <w:r>
              <w:rPr>
                <w:rFonts w:ascii="Arial" w:hAnsi="Arial" w:cs="Arial"/>
                <w:sz w:val="12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Zaključiti ugovore o kreditima međunarodnih financijskih institucija i bilateralnih kreditora i zaključiti podugovore sa krajnjim korisnicima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sufinanciranju projekata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Sudjelovati</w:t>
            </w:r>
            <w:r w:rsidRPr="00160967">
              <w:rPr>
                <w:rFonts w:ascii="Arial" w:hAnsi="Arial" w:cs="Arial"/>
                <w:sz w:val="16"/>
                <w:szCs w:val="18"/>
              </w:rPr>
              <w:t xml:space="preserve"> u pregovorima o novim sporazumima za financiranje razvojnih projekata u FBiH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kvartalne izvještaje o dugu  </w:t>
            </w:r>
          </w:p>
          <w:p w:rsidR="009B6B04" w:rsidRPr="00160967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160967">
              <w:rPr>
                <w:rFonts w:ascii="Arial" w:hAnsi="Arial" w:cs="Arial"/>
                <w:sz w:val="16"/>
                <w:szCs w:val="18"/>
              </w:rPr>
              <w:t>Dava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160967">
              <w:rPr>
                <w:rFonts w:ascii="Arial" w:hAnsi="Arial" w:cs="Arial"/>
                <w:sz w:val="16"/>
                <w:szCs w:val="18"/>
              </w:rPr>
              <w:t xml:space="preserve"> odobrenja, mišljenja i izjašn</w:t>
            </w:r>
            <w:r>
              <w:rPr>
                <w:rFonts w:ascii="Arial" w:hAnsi="Arial" w:cs="Arial"/>
                <w:sz w:val="16"/>
                <w:szCs w:val="18"/>
              </w:rPr>
              <w:t xml:space="preserve">jenja kod zaduživanja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1.7: Servisiranje vanjskog i unutarnjeg duga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3511C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sz w:val="18"/>
                <w:szCs w:val="18"/>
              </w:rPr>
              <w:t xml:space="preserve">Informacija o vanjskom i unutarnjem dugu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C33977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Usvojena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6B04"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C33977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Usvojena</w:t>
            </w:r>
            <w:r w:rsidRPr="005B06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6B04"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B6B0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5B0621" w:rsidRDefault="00C33977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Usvojena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6B04"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sa stanjem na dan 31.12.20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9B6B0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3511C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>Evidentiranje, praćenje i plaćanje unutarnjeg i vanjskog duga u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 i iznos plaćenih obaveza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 i iznos plaćenih obaveza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Plaćene obaveze po vanjskom i unutarnjem dugu prema dospijeću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 i iznos plaćenih obaveza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3511C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B0621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Informacije o unutarnjem i vanjskom dugu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unutarnjeg duga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vanjskog duga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gotovinskim isplatama verificiranih tražbina po osnovi računa stare devizne štednje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emisiji obveznica po osnovi računa stare devizne štednje</w:t>
            </w:r>
          </w:p>
          <w:p w:rsidR="009B6B04" w:rsidRPr="00AB191F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AB191F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verifikacij</w:t>
            </w:r>
            <w:r>
              <w:rPr>
                <w:rFonts w:ascii="Arial" w:hAnsi="Arial" w:cs="Arial"/>
                <w:sz w:val="16"/>
                <w:szCs w:val="18"/>
              </w:rPr>
              <w:t>u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obaveza iz osnove stare devizne štednje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1.8: 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>Unapređenje sistema doprinosa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961E5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B6B04" w:rsidRPr="000961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961E5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 xml:space="preserve">- Izraditi Zakon o doprinosima </w:t>
            </w:r>
          </w:p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Osnovice za obračun doprinosa određenih obveznika za narednu godinu koje su preduvjet za ispravno obračunavanje i plaćanje doprinosa za određene kategorije obveznika</w:t>
            </w:r>
          </w:p>
          <w:p w:rsidR="009B6B04" w:rsidRPr="00EB1AD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Pravilnik o načinu obračunavanja i uplate doprinosa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1.9:</w:t>
            </w:r>
            <w:r w:rsidRPr="003702E9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Dogradnja i unapređenje poreznog sistema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Broj održanih pregovora za izbjegavanje </w:t>
            </w: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dvostrukog oporezivanja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86FD5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6FD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BC0E56">
              <w:rPr>
                <w:rFonts w:ascii="Arial" w:hAnsi="Arial" w:cs="Arial"/>
                <w:sz w:val="16"/>
                <w:szCs w:val="18"/>
              </w:rPr>
              <w:t xml:space="preserve"> o</w:t>
            </w:r>
            <w:r>
              <w:rPr>
                <w:rFonts w:ascii="Arial" w:hAnsi="Arial" w:cs="Arial"/>
                <w:sz w:val="16"/>
                <w:szCs w:val="18"/>
              </w:rPr>
              <w:t xml:space="preserve"> porezu na dohodak</w:t>
            </w:r>
          </w:p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 xml:space="preserve">- Izraditi Izmjene i dopune Zakona o visini stope zatezne kamate na javne prihode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pročišćeni tekst Zakona o administrativnim taksama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BC0E56">
              <w:rPr>
                <w:rFonts w:ascii="Arial" w:hAnsi="Arial" w:cs="Arial"/>
                <w:sz w:val="16"/>
                <w:szCs w:val="18"/>
              </w:rPr>
              <w:t xml:space="preserve"> o</w:t>
            </w:r>
            <w:r>
              <w:rPr>
                <w:rFonts w:ascii="Arial" w:hAnsi="Arial" w:cs="Arial"/>
                <w:sz w:val="16"/>
                <w:szCs w:val="18"/>
              </w:rPr>
              <w:t xml:space="preserve"> Poreznoj upravi </w:t>
            </w:r>
            <w:r w:rsidR="00C33977">
              <w:rPr>
                <w:rFonts w:ascii="Arial" w:hAnsi="Arial" w:cs="Arial"/>
                <w:sz w:val="16"/>
                <w:szCs w:val="18"/>
              </w:rPr>
              <w:t>FBiH</w:t>
            </w:r>
          </w:p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Zakon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o izmjeni i dopunama Zakona o federalnim upravnim taksama i Tarifi federalnih upravnih taksi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 Izraditi Pravilnik</w:t>
            </w:r>
            <w:r w:rsidR="00C33977">
              <w:rPr>
                <w:rFonts w:ascii="Arial" w:hAnsi="Arial" w:cs="Arial"/>
                <w:sz w:val="16"/>
                <w:szCs w:val="18"/>
              </w:rPr>
              <w:t>e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o</w:t>
            </w:r>
            <w:r w:rsidRPr="000961E5">
              <w:t xml:space="preserve"> </w:t>
            </w:r>
            <w:r w:rsidRPr="000961E5">
              <w:rPr>
                <w:rFonts w:ascii="Arial" w:hAnsi="Arial" w:cs="Arial"/>
                <w:sz w:val="16"/>
              </w:rPr>
              <w:t>primjeni Zakona o</w:t>
            </w:r>
            <w:r w:rsidRPr="000961E5">
              <w:rPr>
                <w:sz w:val="16"/>
              </w:rPr>
              <w:t xml:space="preserve"> </w:t>
            </w:r>
            <w:r w:rsidRPr="000961E5">
              <w:rPr>
                <w:rFonts w:ascii="Arial" w:hAnsi="Arial" w:cs="Arial"/>
                <w:sz w:val="16"/>
                <w:szCs w:val="18"/>
              </w:rPr>
              <w:t>porezu na dohodak</w:t>
            </w:r>
          </w:p>
          <w:p w:rsidR="00C33977" w:rsidRPr="000961E5" w:rsidRDefault="00C33977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0961E5">
              <w:rPr>
                <w:rFonts w:ascii="Arial" w:hAnsi="Arial" w:cs="Arial"/>
                <w:sz w:val="16"/>
                <w:szCs w:val="18"/>
              </w:rPr>
              <w:t>Izraditi Pravilnik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o</w:t>
            </w:r>
            <w:r w:rsidRPr="000961E5">
              <w:t xml:space="preserve"> </w:t>
            </w:r>
            <w:r w:rsidRPr="000961E5">
              <w:rPr>
                <w:rFonts w:ascii="Arial" w:hAnsi="Arial" w:cs="Arial"/>
                <w:sz w:val="16"/>
              </w:rPr>
              <w:t>primjeni Zakona o</w:t>
            </w:r>
            <w:r>
              <w:rPr>
                <w:rFonts w:ascii="Arial" w:hAnsi="Arial" w:cs="Arial"/>
                <w:sz w:val="16"/>
                <w:szCs w:val="18"/>
              </w:rPr>
              <w:t xml:space="preserve"> Poreznoj upravi FBiH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Sudjelovati u </w:t>
            </w:r>
            <w:r w:rsidRPr="00BC0E56">
              <w:rPr>
                <w:rFonts w:ascii="Arial" w:hAnsi="Arial" w:cs="Arial"/>
                <w:sz w:val="16"/>
                <w:szCs w:val="18"/>
              </w:rPr>
              <w:t>pregovorima za izbjegavanje dvostrukog oporezivanja</w:t>
            </w:r>
          </w:p>
          <w:p w:rsidR="009B6B04" w:rsidRPr="00BC0E56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Analizirati efekte </w:t>
            </w:r>
            <w:r w:rsidRPr="00AF689F">
              <w:rPr>
                <w:rFonts w:ascii="Arial" w:hAnsi="Arial" w:cs="Arial"/>
                <w:sz w:val="16"/>
                <w:szCs w:val="18"/>
              </w:rPr>
              <w:t>primjene poreza na dohodak</w:t>
            </w:r>
            <w:r>
              <w:rPr>
                <w:rFonts w:ascii="Arial" w:hAnsi="Arial" w:cs="Arial"/>
                <w:sz w:val="16"/>
                <w:szCs w:val="18"/>
              </w:rPr>
              <w:t xml:space="preserve">, poreza na dobit, porezne politike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1.10: Unapređenje u upravljanju sistemom igara na sreću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Postotak izdanih Rješenja i Odobrenja u skladu sa Zakonom o igrama na sreću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0961E5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0961E5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 xml:space="preserve"> Izraditi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Izmjene i dopune </w:t>
            </w:r>
            <w:r w:rsidR="00C33977" w:rsidRPr="000961E5">
              <w:rPr>
                <w:rFonts w:ascii="Arial" w:hAnsi="Arial" w:cs="Arial"/>
                <w:sz w:val="16"/>
                <w:szCs w:val="18"/>
              </w:rPr>
              <w:t>Pravilnika</w:t>
            </w:r>
            <w:r w:rsidRPr="000961E5">
              <w:rPr>
                <w:rFonts w:ascii="Arial" w:hAnsi="Arial" w:cs="Arial"/>
                <w:sz w:val="16"/>
                <w:szCs w:val="18"/>
              </w:rPr>
              <w:t xml:space="preserve"> o primjeni Zakona o igrama na sreću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Izdavati Rješenja </w:t>
            </w:r>
            <w:r w:rsidRPr="00357520">
              <w:rPr>
                <w:rFonts w:ascii="Arial" w:hAnsi="Arial" w:cs="Arial"/>
                <w:sz w:val="16"/>
                <w:szCs w:val="18"/>
              </w:rPr>
              <w:t>o priređivanju igara na sreću i nagradnih igara</w:t>
            </w:r>
            <w:r>
              <w:rPr>
                <w:rFonts w:ascii="Arial" w:hAnsi="Arial" w:cs="Arial"/>
                <w:sz w:val="16"/>
                <w:szCs w:val="18"/>
              </w:rPr>
              <w:t xml:space="preserve"> u skladu za zahtjevima i 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na temelju Zakona o igrama na sreću  </w:t>
            </w:r>
          </w:p>
          <w:p w:rsidR="009B6B04" w:rsidRPr="00C063A2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57520">
              <w:rPr>
                <w:rFonts w:ascii="Arial" w:hAnsi="Arial" w:cs="Arial"/>
                <w:sz w:val="16"/>
                <w:szCs w:val="18"/>
              </w:rPr>
              <w:t>Izdava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 Odobrenja za rad </w:t>
            </w:r>
            <w:r w:rsidR="00C33977">
              <w:rPr>
                <w:rFonts w:ascii="Arial" w:hAnsi="Arial" w:cs="Arial"/>
                <w:sz w:val="16"/>
                <w:szCs w:val="18"/>
              </w:rPr>
              <w:t>k</w:t>
            </w:r>
            <w:r w:rsidR="00C33977" w:rsidRPr="00357520">
              <w:rPr>
                <w:rFonts w:ascii="Arial" w:hAnsi="Arial" w:cs="Arial"/>
                <w:sz w:val="16"/>
                <w:szCs w:val="18"/>
              </w:rPr>
              <w:t>a</w:t>
            </w:r>
            <w:r w:rsidR="00C33977">
              <w:rPr>
                <w:rFonts w:ascii="Arial" w:hAnsi="Arial" w:cs="Arial"/>
                <w:sz w:val="16"/>
                <w:szCs w:val="18"/>
              </w:rPr>
              <w:t>s</w:t>
            </w:r>
            <w:r w:rsidR="00C33977" w:rsidRPr="00357520">
              <w:rPr>
                <w:rFonts w:ascii="Arial" w:hAnsi="Arial" w:cs="Arial"/>
                <w:sz w:val="16"/>
                <w:szCs w:val="18"/>
              </w:rPr>
              <w:t>ina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, automat klubova i kladionica </w:t>
            </w:r>
            <w:r>
              <w:rPr>
                <w:rFonts w:ascii="Arial" w:hAnsi="Arial" w:cs="Arial"/>
                <w:sz w:val="16"/>
                <w:szCs w:val="18"/>
              </w:rPr>
              <w:t xml:space="preserve">u skladu za zahtjevima i </w:t>
            </w:r>
            <w:r w:rsidRPr="00357520">
              <w:rPr>
                <w:rFonts w:ascii="Arial" w:hAnsi="Arial" w:cs="Arial"/>
                <w:sz w:val="16"/>
                <w:szCs w:val="18"/>
              </w:rPr>
              <w:t xml:space="preserve">na temelju Zakona o igrama na sreću 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1.11:  Unapređenje u oblasti fiskalnih sistema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Izmjene i dopune zakona o</w:t>
            </w:r>
            <w:r w:rsidRPr="00ED76F8">
              <w:rPr>
                <w:rFonts w:ascii="Arial" w:hAnsi="Arial" w:cs="Arial"/>
                <w:sz w:val="16"/>
                <w:szCs w:val="18"/>
              </w:rPr>
              <w:t xml:space="preserve"> fiskalnim sistemima</w:t>
            </w:r>
            <w:r>
              <w:rPr>
                <w:rFonts w:ascii="Arial" w:hAnsi="Arial" w:cs="Arial"/>
                <w:sz w:val="16"/>
                <w:szCs w:val="18"/>
              </w:rPr>
              <w:t xml:space="preserve"> – prijedlog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D76F8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Izraditi Zakon</w:t>
            </w:r>
            <w:r w:rsidRPr="00ED76F8">
              <w:rPr>
                <w:rFonts w:ascii="Arial" w:hAnsi="Arial" w:cs="Arial"/>
                <w:sz w:val="16"/>
                <w:szCs w:val="18"/>
              </w:rPr>
              <w:t xml:space="preserve"> o fiskalnim sistemima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Pravilnike vezane za Zakon </w:t>
            </w:r>
            <w:r w:rsidRPr="00ED76F8">
              <w:rPr>
                <w:rFonts w:ascii="Arial" w:hAnsi="Arial" w:cs="Arial"/>
                <w:sz w:val="16"/>
                <w:szCs w:val="18"/>
              </w:rPr>
              <w:t>o fiskalnim sistemima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D76F8">
              <w:rPr>
                <w:rFonts w:ascii="Arial" w:hAnsi="Arial" w:cs="Arial"/>
                <w:sz w:val="16"/>
                <w:szCs w:val="16"/>
              </w:rPr>
              <w:t>- Izdavati uvjerenja za puštanje u promet fiskalnih sistema</w:t>
            </w:r>
          </w:p>
          <w:p w:rsidR="009B6B04" w:rsidRPr="00ED76F8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ED76F8">
              <w:rPr>
                <w:rFonts w:ascii="Arial" w:hAnsi="Arial" w:cs="Arial"/>
                <w:sz w:val="16"/>
                <w:szCs w:val="16"/>
              </w:rPr>
              <w:t>Dava</w:t>
            </w:r>
            <w:r>
              <w:rPr>
                <w:rFonts w:ascii="Arial" w:hAnsi="Arial" w:cs="Arial"/>
                <w:sz w:val="16"/>
                <w:szCs w:val="16"/>
              </w:rPr>
              <w:t>ti</w:t>
            </w:r>
            <w:r w:rsidRPr="00ED76F8">
              <w:rPr>
                <w:rFonts w:ascii="Arial" w:hAnsi="Arial" w:cs="Arial"/>
                <w:sz w:val="16"/>
                <w:szCs w:val="16"/>
              </w:rPr>
              <w:t xml:space="preserve"> odgovor</w:t>
            </w:r>
            <w:r>
              <w:rPr>
                <w:rFonts w:ascii="Arial" w:hAnsi="Arial" w:cs="Arial"/>
                <w:sz w:val="16"/>
                <w:szCs w:val="16"/>
              </w:rPr>
              <w:t xml:space="preserve">e, </w:t>
            </w:r>
            <w:r w:rsidRPr="00ED76F8">
              <w:rPr>
                <w:rFonts w:ascii="Arial" w:hAnsi="Arial" w:cs="Arial"/>
                <w:sz w:val="16"/>
                <w:szCs w:val="16"/>
              </w:rPr>
              <w:t>stavov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ED76F8">
              <w:rPr>
                <w:rFonts w:ascii="Arial" w:hAnsi="Arial" w:cs="Arial"/>
                <w:sz w:val="16"/>
                <w:szCs w:val="16"/>
              </w:rPr>
              <w:t xml:space="preserve"> i pojašnjenja fizičkim i pravnim licima vezano za primjenu Zakona o fiskalnim sistemima 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1.12:  Unapređenje sistema raspodjele javnih prihoda u FBiH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86FD5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0258E3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305DE" w:rsidRPr="003702E9" w:rsidTr="009B6B04">
        <w:tc>
          <w:tcPr>
            <w:tcW w:w="3698" w:type="dxa"/>
            <w:shd w:val="clear" w:color="auto" w:fill="auto"/>
            <w:vAlign w:val="center"/>
          </w:tcPr>
          <w:p w:rsidR="007305DE" w:rsidRPr="009D0D51" w:rsidRDefault="007305DE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Broj Inforamcija o </w:t>
            </w:r>
            <w:r w:rsidRPr="007305DE">
              <w:rPr>
                <w:rFonts w:ascii="Arial" w:hAnsi="Arial" w:cs="Arial"/>
                <w:color w:val="000000"/>
                <w:sz w:val="18"/>
                <w:szCs w:val="18"/>
              </w:rPr>
              <w:t xml:space="preserve">ostvarenim i raspoređenim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javnim </w:t>
            </w:r>
            <w:r w:rsidRPr="007305DE">
              <w:rPr>
                <w:rFonts w:ascii="Arial" w:hAnsi="Arial" w:cs="Arial"/>
                <w:color w:val="000000"/>
                <w:sz w:val="18"/>
                <w:szCs w:val="18"/>
              </w:rPr>
              <w:t>prihodima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305DE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7305DE" w:rsidRPr="000258E3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305DE" w:rsidRPr="000258E3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5B7F7F" w:rsidRDefault="007305DE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Ažuriran </w:t>
            </w:r>
            <w:r w:rsidR="009B6B04" w:rsidRPr="005B7F7F">
              <w:rPr>
                <w:rFonts w:ascii="Arial" w:hAnsi="Arial" w:cs="Arial"/>
                <w:sz w:val="18"/>
                <w:szCs w:val="18"/>
              </w:rPr>
              <w:t xml:space="preserve">Registar taksi i naknada u FBiH </w:t>
            </w:r>
            <w:r w:rsidR="00C33977">
              <w:rPr>
                <w:rFonts w:ascii="Arial" w:hAnsi="Arial" w:cs="Arial"/>
                <w:sz w:val="18"/>
                <w:szCs w:val="18"/>
              </w:rPr>
              <w:t>u cilju smanjenja parafiskalnih nameta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5B7F7F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broj parafiskalnih nameta za 2%</w:t>
            </w:r>
            <w:r w:rsidR="00686FD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8417E8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parafiskalnih nameta za 4%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417E8" w:rsidRDefault="007305D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parafiskalnih nameta za 5% </w:t>
            </w:r>
          </w:p>
        </w:tc>
      </w:tr>
      <w:tr w:rsidR="009B6B04" w:rsidRPr="003702E9" w:rsidTr="009B6B04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Zakon</w:t>
            </w:r>
            <w:r w:rsidRPr="00E8376F">
              <w:rPr>
                <w:rFonts w:ascii="Arial" w:hAnsi="Arial" w:cs="Arial"/>
                <w:sz w:val="16"/>
                <w:szCs w:val="18"/>
              </w:rPr>
              <w:t xml:space="preserve"> o pripadnosti javnih prihoda u FBiH</w:t>
            </w:r>
            <w:r>
              <w:rPr>
                <w:rFonts w:ascii="Arial" w:hAnsi="Arial" w:cs="Arial"/>
                <w:sz w:val="16"/>
                <w:szCs w:val="18"/>
              </w:rPr>
              <w:t xml:space="preserve"> – nacrt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E8376F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E8376F">
              <w:rPr>
                <w:rFonts w:ascii="Arial" w:hAnsi="Arial" w:cs="Arial"/>
                <w:sz w:val="16"/>
                <w:szCs w:val="18"/>
              </w:rPr>
              <w:t xml:space="preserve"> Upute o određivanju učešća kantona, jedinica lokalne samouprave i nadležnih kantonalnih ustanova za ceste u prihodima od neizravnih poreza i načinu raspoređivanja tih prihoda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lastRenderedPageBreak/>
              <w:t xml:space="preserve">- Izraditi </w:t>
            </w:r>
            <w:r w:rsidRPr="00E8376F">
              <w:rPr>
                <w:rFonts w:ascii="Arial" w:hAnsi="Arial" w:cs="Arial"/>
                <w:sz w:val="16"/>
                <w:szCs w:val="18"/>
              </w:rPr>
              <w:t>Informacije o ostvarenim i raspoređenim prihodima na osnovi podataka od svih nivoa vlasti</w:t>
            </w:r>
            <w:r>
              <w:rPr>
                <w:rFonts w:ascii="Arial" w:hAnsi="Arial" w:cs="Arial"/>
                <w:sz w:val="16"/>
                <w:szCs w:val="18"/>
              </w:rPr>
              <w:t xml:space="preserve"> – kvartalno</w:t>
            </w:r>
            <w:r w:rsidR="007305DE">
              <w:rPr>
                <w:rFonts w:ascii="Arial" w:hAnsi="Arial" w:cs="Arial"/>
                <w:sz w:val="16"/>
                <w:szCs w:val="18"/>
              </w:rPr>
              <w:t xml:space="preserve"> i godišnja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Pravilnik</w:t>
            </w:r>
            <w:r w:rsidR="00C33977">
              <w:rPr>
                <w:rFonts w:ascii="Arial" w:hAnsi="Arial" w:cs="Arial"/>
                <w:sz w:val="16"/>
                <w:szCs w:val="18"/>
              </w:rPr>
              <w:t>e</w:t>
            </w:r>
            <w:r>
              <w:rPr>
                <w:rFonts w:ascii="Arial" w:hAnsi="Arial" w:cs="Arial"/>
                <w:sz w:val="16"/>
                <w:szCs w:val="18"/>
              </w:rPr>
              <w:t xml:space="preserve"> o</w:t>
            </w:r>
            <w:r>
              <w:t xml:space="preserve"> </w:t>
            </w:r>
            <w:r w:rsidRPr="00C84045">
              <w:rPr>
                <w:rFonts w:ascii="Arial" w:hAnsi="Arial" w:cs="Arial"/>
                <w:sz w:val="16"/>
                <w:szCs w:val="18"/>
              </w:rPr>
              <w:t>načinu uplate javnih prihoda budžeta i vanbudžetskih fondova na teritoriji Federacije BiH sa izmjenama i dopunama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Pravilnik o </w:t>
            </w:r>
            <w:r w:rsidRPr="00C84045">
              <w:rPr>
                <w:rFonts w:ascii="Arial" w:hAnsi="Arial" w:cs="Arial"/>
                <w:sz w:val="16"/>
                <w:szCs w:val="18"/>
              </w:rPr>
              <w:t>izvještavanju o prikupljenim i raspoređenim javnim prihodima u Federaciji BiH</w:t>
            </w:r>
          </w:p>
          <w:p w:rsidR="007305DE" w:rsidRDefault="007305DE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Redovno ažurirati </w:t>
            </w:r>
            <w:r w:rsidR="00D534C8" w:rsidRPr="00D534C8">
              <w:rPr>
                <w:rFonts w:ascii="Arial" w:hAnsi="Arial" w:cs="Arial"/>
                <w:sz w:val="16"/>
                <w:szCs w:val="18"/>
              </w:rPr>
              <w:t xml:space="preserve">Registar taksi i naknada u FBiH </w:t>
            </w:r>
          </w:p>
          <w:p w:rsidR="009B6B04" w:rsidRPr="00E8376F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84045">
              <w:rPr>
                <w:rFonts w:ascii="Arial" w:hAnsi="Arial" w:cs="Arial"/>
                <w:sz w:val="16"/>
                <w:szCs w:val="18"/>
              </w:rPr>
              <w:t>Kreira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C84045">
              <w:rPr>
                <w:rFonts w:ascii="Arial" w:hAnsi="Arial" w:cs="Arial"/>
                <w:sz w:val="16"/>
                <w:szCs w:val="18"/>
              </w:rPr>
              <w:t xml:space="preserve"> nov</w:t>
            </w:r>
            <w:r>
              <w:rPr>
                <w:rFonts w:ascii="Arial" w:hAnsi="Arial" w:cs="Arial"/>
                <w:sz w:val="16"/>
                <w:szCs w:val="18"/>
              </w:rPr>
              <w:t>i sistem</w:t>
            </w:r>
            <w:r w:rsidRPr="00C84045">
              <w:rPr>
                <w:rFonts w:ascii="Arial" w:hAnsi="Arial" w:cs="Arial"/>
                <w:sz w:val="16"/>
                <w:szCs w:val="18"/>
              </w:rPr>
              <w:t xml:space="preserve"> izvještavanja o prikupljenim i raspoređenim javnim prihodima i testna primjena obrazaca i alata za izvještavanje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2: Provođenje reformi u oblasti europskih integracija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67168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7168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Uspostavljene jedinice interne revizije u organizacijama u FBiH (koje ispunjavaju uslove iz Pravilnika o kriterijima za uspostavljanje jedinica interne revizije u javnom sektoru u Federaciji BiH)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 xml:space="preserve">Zaposleno internih revizora u organizacijama (koji ispunjavaju uslove iz </w:t>
            </w: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Pravilnika o uslovima za obavljanje poslova interne revizije u javnom sektoru u Federaciji BiH)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C3397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9B6B04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i</w:t>
            </w:r>
            <w:r w:rsidRPr="009D0D51">
              <w:rPr>
                <w:rFonts w:ascii="Arial" w:hAnsi="Arial" w:cs="Arial"/>
                <w:sz w:val="18"/>
                <w:szCs w:val="18"/>
              </w:rPr>
              <w:t>menovani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9D0D51">
              <w:rPr>
                <w:rFonts w:ascii="Arial" w:hAnsi="Arial" w:cs="Arial"/>
                <w:sz w:val="18"/>
                <w:szCs w:val="18"/>
              </w:rPr>
              <w:t xml:space="preserve"> koordinator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9D0D51">
              <w:rPr>
                <w:rFonts w:ascii="Arial" w:hAnsi="Arial" w:cs="Arial"/>
                <w:sz w:val="18"/>
                <w:szCs w:val="18"/>
              </w:rPr>
              <w:t xml:space="preserve"> za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</w:t>
            </w:r>
            <w:r w:rsidR="00C33977">
              <w:rPr>
                <w:rFonts w:ascii="Arial" w:hAnsi="Arial" w:cs="Arial"/>
                <w:sz w:val="18"/>
                <w:szCs w:val="18"/>
              </w:rPr>
              <w:t>6</w:t>
            </w:r>
            <w:r w:rsidRPr="008317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8317F1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</w:t>
            </w:r>
            <w:r w:rsidR="00C33977">
              <w:rPr>
                <w:rFonts w:ascii="Arial" w:hAnsi="Arial" w:cs="Arial"/>
                <w:sz w:val="18"/>
                <w:szCs w:val="18"/>
              </w:rPr>
              <w:t>7</w:t>
            </w:r>
            <w:r w:rsidRPr="008317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9B6B04" w:rsidP="00C3397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</w:t>
            </w:r>
            <w:r w:rsidR="00C33977">
              <w:rPr>
                <w:rFonts w:ascii="Arial" w:hAnsi="Arial" w:cs="Arial"/>
                <w:sz w:val="18"/>
                <w:szCs w:val="18"/>
              </w:rPr>
              <w:t>8</w:t>
            </w:r>
            <w:r w:rsidRPr="008317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sz w:val="18"/>
                <w:szCs w:val="18"/>
              </w:rPr>
              <w:t xml:space="preserve">Utvrđeni i/ili usvojeni Zakoni za razvoj financijskog tržišta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8317F1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8317F1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17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2.1: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Razvijanje pravnog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i metodološkog 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okvira za oblast 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EE525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EE525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EE5259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</w:t>
            </w:r>
            <w:r w:rsidRPr="00EE5259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Izraditi izmjene i dopune Pravilnika o kriterijima za uspostavljanje interne revizije </w:t>
            </w:r>
          </w:p>
          <w:p w:rsidR="009B6B04" w:rsidRPr="00EE525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EE5259">
              <w:rPr>
                <w:rFonts w:ascii="Arial" w:hAnsi="Arial" w:cs="Arial"/>
                <w:sz w:val="16"/>
                <w:szCs w:val="18"/>
                <w:lang w:eastAsia="bs-Latn-BA"/>
              </w:rPr>
              <w:t>- Izraditi Metodologiju rada interne revizije</w:t>
            </w:r>
          </w:p>
          <w:p w:rsidR="009B6B04" w:rsidRPr="00EE525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  <w:lang w:eastAsia="bs-Latn-BA"/>
              </w:rPr>
            </w:pPr>
            <w:r w:rsidRPr="00EE5259">
              <w:rPr>
                <w:rFonts w:ascii="Arial" w:hAnsi="Arial" w:cs="Arial"/>
                <w:sz w:val="16"/>
                <w:szCs w:val="18"/>
                <w:lang w:eastAsia="bs-Latn-BA"/>
              </w:rPr>
              <w:t>- Izraditi i objaviti Smjernice za upravljanje rizicima u javnom sektoru u FBiH</w:t>
            </w:r>
          </w:p>
          <w:p w:rsidR="009B6B04" w:rsidRPr="00657B7A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4"/>
                <w:szCs w:val="18"/>
                <w:lang w:eastAsia="bs-Latn-BA"/>
              </w:rPr>
            </w:pPr>
            <w:r w:rsidRPr="00EE5259">
              <w:rPr>
                <w:rFonts w:ascii="Arial" w:hAnsi="Arial" w:cs="Arial"/>
                <w:sz w:val="14"/>
                <w:szCs w:val="18"/>
                <w:lang w:eastAsia="bs-Latn-BA"/>
              </w:rPr>
              <w:t xml:space="preserve">- Izraditi </w:t>
            </w:r>
            <w:r w:rsidRPr="00EE5259">
              <w:rPr>
                <w:rFonts w:ascii="Arial" w:hAnsi="Arial" w:cs="Arial"/>
                <w:sz w:val="16"/>
                <w:szCs w:val="18"/>
                <w:lang w:eastAsia="bs-Latn-BA"/>
              </w:rPr>
              <w:t xml:space="preserve">Pravilnik o provjeri kvalitete interne revizije u javnom sektoru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2.2: </w:t>
            </w:r>
            <w:r w:rsidRPr="003702E9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C</w:t>
            </w:r>
            <w:r w:rsidRPr="003702E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ertificiranje internih revizora u javnom sektoru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Broj organiziranih polaganja ispita za ovlaštenog internog revizora za javni sektor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Broj izdanih certifikata internim revizorima za javni sektor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E8473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B6B04" w:rsidRPr="00762D5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702D4">
              <w:rPr>
                <w:rFonts w:ascii="Arial" w:hAnsi="Arial" w:cs="Arial"/>
                <w:sz w:val="18"/>
                <w:szCs w:val="20"/>
                <w:lang w:eastAsia="bs-Latn-BA"/>
              </w:rPr>
              <w:t>Registar certificiranih ovlaštenih internih revizora za javni sektor u Federaciji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D10C78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D10C78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0C78">
              <w:rPr>
                <w:rFonts w:ascii="Arial" w:hAnsi="Arial" w:cs="Arial"/>
                <w:sz w:val="18"/>
                <w:szCs w:val="20"/>
                <w:lang w:eastAsia="bs-Latn-BA"/>
              </w:rPr>
              <w:t>Ažuriran Registar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D10C78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D10C78">
              <w:rPr>
                <w:rFonts w:ascii="Arial" w:hAnsi="Arial" w:cs="Arial"/>
                <w:sz w:val="16"/>
                <w:szCs w:val="16"/>
              </w:rPr>
              <w:t>Organizira</w:t>
            </w:r>
            <w:r>
              <w:rPr>
                <w:rFonts w:ascii="Arial" w:hAnsi="Arial" w:cs="Arial"/>
                <w:sz w:val="16"/>
                <w:szCs w:val="16"/>
              </w:rPr>
              <w:t xml:space="preserve">ti </w:t>
            </w:r>
            <w:r w:rsidRPr="00D10C78">
              <w:rPr>
                <w:rFonts w:ascii="Arial" w:hAnsi="Arial" w:cs="Arial"/>
                <w:sz w:val="16"/>
                <w:szCs w:val="16"/>
              </w:rPr>
              <w:t>polaganja ispita za stjecanje certifikata ovlaštenog internog revizora za javni sektor</w:t>
            </w:r>
          </w:p>
          <w:p w:rsidR="009B6B04" w:rsidRPr="00D10C78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>Izdava</w:t>
            </w:r>
            <w:r>
              <w:rPr>
                <w:rFonts w:ascii="Arial" w:hAnsi="Arial" w:cs="Arial"/>
                <w:sz w:val="16"/>
                <w:szCs w:val="16"/>
                <w:lang w:eastAsia="bs-Latn-BA"/>
              </w:rPr>
              <w:t>ti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certifikat</w:t>
            </w:r>
            <w:r>
              <w:rPr>
                <w:rFonts w:ascii="Arial" w:hAnsi="Arial" w:cs="Arial"/>
                <w:sz w:val="16"/>
                <w:szCs w:val="16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internim revizorima za javni sektor</w:t>
            </w:r>
          </w:p>
          <w:p w:rsidR="009B6B04" w:rsidRPr="00657B7A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D10C78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  <w:r w:rsidRPr="00D10C78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>Evidentira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ti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izdan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certifikat</w:t>
            </w:r>
            <w:r>
              <w:rPr>
                <w:rFonts w:ascii="Arial" w:hAnsi="Arial" w:cs="Arial"/>
                <w:sz w:val="16"/>
                <w:szCs w:val="20"/>
                <w:lang w:eastAsia="bs-Latn-BA"/>
              </w:rPr>
              <w:t>e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 u</w:t>
            </w:r>
            <w:r w:rsidRPr="00D10C78">
              <w:rPr>
                <w:rFonts w:ascii="Arial" w:hAnsi="Arial" w:cs="Arial"/>
                <w:sz w:val="22"/>
              </w:rPr>
              <w:t xml:space="preserve"> </w:t>
            </w:r>
            <w:r w:rsidRPr="00D10C78">
              <w:rPr>
                <w:rFonts w:ascii="Arial" w:hAnsi="Arial" w:cs="Arial"/>
                <w:sz w:val="16"/>
                <w:szCs w:val="20"/>
                <w:lang w:eastAsia="bs-Latn-BA"/>
              </w:rPr>
              <w:t>Registar certificiranih ovlaštenih internih revizora za javni sektor u Federaciji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E8473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2.3:</w:t>
            </w:r>
            <w:r w:rsidRPr="003702E9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Pr="00F752F5">
              <w:rPr>
                <w:rFonts w:ascii="Arial" w:hAnsi="Arial" w:cs="Arial"/>
                <w:i/>
                <w:iCs/>
                <w:sz w:val="17"/>
                <w:szCs w:val="17"/>
                <w:lang w:eastAsia="bs-Latn-BA"/>
              </w:rPr>
              <w:t xml:space="preserve"> 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Izrada informacija iz oblasti javn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intern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financijsk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ih</w:t>
            </w:r>
            <w:r w:rsidRPr="00F752F5">
              <w:rPr>
                <w:rFonts w:ascii="Arial" w:eastAsia="Calibri" w:hAnsi="Arial" w:cs="Arial"/>
                <w:b/>
                <w:bCs/>
                <w:sz w:val="20"/>
                <w:szCs w:val="18"/>
              </w:rPr>
              <w:t xml:space="preserve"> kontrol</w:t>
            </w:r>
            <w:r>
              <w:rPr>
                <w:rFonts w:ascii="Arial" w:eastAsia="Calibri" w:hAnsi="Arial" w:cs="Arial"/>
                <w:b/>
                <w:bCs/>
                <w:sz w:val="20"/>
                <w:szCs w:val="18"/>
              </w:rPr>
              <w:t>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A5CB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Izrađen</w:t>
            </w:r>
            <w:r w:rsidRPr="009A5CBE">
              <w:rPr>
                <w:rFonts w:ascii="Arial" w:hAnsi="Arial" w:cs="Arial"/>
                <w:color w:val="000000"/>
                <w:sz w:val="18"/>
                <w:szCs w:val="18"/>
              </w:rPr>
              <w:t xml:space="preserve"> Konsolid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irani</w:t>
            </w:r>
            <w:r w:rsidRPr="009A5CBE">
              <w:rPr>
                <w:rFonts w:ascii="Arial" w:hAnsi="Arial" w:cs="Arial"/>
                <w:color w:val="000000"/>
                <w:sz w:val="18"/>
                <w:szCs w:val="18"/>
              </w:rPr>
              <w:t xml:space="preserve"> godišnji izvještaj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A5CB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Konsolidiranog godišnjeg izvještaja o funkcioniranju sistema financijskog upravljanja i kontrole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9B6B04" w:rsidP="009B6B0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objavljen na web stranici Ministarstva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4E2637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4E2637">
              <w:rPr>
                <w:rFonts w:ascii="Arial" w:hAnsi="Arial" w:cs="Arial"/>
                <w:sz w:val="16"/>
                <w:szCs w:val="18"/>
              </w:rPr>
              <w:t>- Izrađen Konsolidirani godišnji izvještaj interne revizije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EB60B2">
              <w:rPr>
                <w:rFonts w:ascii="Arial" w:hAnsi="Arial" w:cs="Arial"/>
                <w:sz w:val="16"/>
                <w:szCs w:val="18"/>
              </w:rPr>
              <w:t>-</w:t>
            </w:r>
            <w:r w:rsidRPr="00EB60B2">
              <w:rPr>
                <w:rFonts w:ascii="Arial" w:hAnsi="Arial" w:cs="Arial"/>
                <w:color w:val="000000"/>
                <w:sz w:val="16"/>
                <w:szCs w:val="18"/>
              </w:rPr>
              <w:t xml:space="preserve"> Izrađen</w:t>
            </w:r>
            <w:r w:rsidRPr="00EB60B2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Godišnji konsolidirani izvještaj o funkcioniranju sistema FUK u javnom sektoru u Federaciji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Redovno 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  <w:r w:rsidRPr="004E2637">
              <w:rPr>
                <w:rFonts w:ascii="Arial" w:hAnsi="Arial" w:cs="Arial"/>
                <w:sz w:val="16"/>
                <w:szCs w:val="18"/>
              </w:rPr>
              <w:t>žurira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 Regist</w:t>
            </w:r>
            <w:r>
              <w:rPr>
                <w:rFonts w:ascii="Arial" w:hAnsi="Arial" w:cs="Arial"/>
                <w:sz w:val="16"/>
                <w:szCs w:val="18"/>
              </w:rPr>
              <w:t>ar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 interne revizije u javnom sektoru u FBiH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</w:t>
            </w:r>
            <w:r>
              <w:t xml:space="preserve"> </w:t>
            </w:r>
            <w:r w:rsidRPr="004E2637">
              <w:rPr>
                <w:rFonts w:ascii="Arial" w:hAnsi="Arial" w:cs="Arial"/>
                <w:sz w:val="16"/>
                <w:szCs w:val="18"/>
              </w:rPr>
              <w:t xml:space="preserve">Redovno 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  <w:r w:rsidRPr="004E2637">
              <w:rPr>
                <w:rFonts w:ascii="Arial" w:hAnsi="Arial" w:cs="Arial"/>
                <w:sz w:val="16"/>
                <w:szCs w:val="18"/>
              </w:rPr>
              <w:t>žurira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2841E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8417E8">
              <w:rPr>
                <w:rFonts w:ascii="Arial" w:hAnsi="Arial" w:cs="Arial"/>
                <w:sz w:val="16"/>
                <w:szCs w:val="18"/>
              </w:rPr>
              <w:t>FUK</w:t>
            </w:r>
            <w:r>
              <w:rPr>
                <w:rFonts w:ascii="Arial" w:hAnsi="Arial" w:cs="Arial"/>
                <w:sz w:val="16"/>
                <w:szCs w:val="18"/>
              </w:rPr>
              <w:t>-a</w:t>
            </w:r>
            <w:r w:rsidRPr="008417E8">
              <w:rPr>
                <w:rFonts w:ascii="Arial" w:hAnsi="Arial" w:cs="Arial"/>
                <w:sz w:val="16"/>
                <w:szCs w:val="18"/>
              </w:rPr>
              <w:t xml:space="preserve"> u javnom sektoru u FBiH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2.4: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Provođenje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obuka </w:t>
            </w:r>
            <w:r w:rsidRPr="00F752F5"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 xml:space="preserve">iz oblasti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bs-Latn-BA"/>
              </w:rPr>
              <w:t>javnih internih financijskih kontrola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provedenih obuka i radionica iz oblasti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provedenih obuka i radionica iz oblasti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3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obučenih polaznika iz oblasti interne revizije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60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20"/>
                <w:lang w:eastAsia="bs-Latn-BA"/>
              </w:rPr>
              <w:t>60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Broj obučenih polaznika iz oblasti FUK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762D57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D5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EF12A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EF12A1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obuk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iz oblasti financijskog</w:t>
            </w:r>
            <w:r>
              <w:rPr>
                <w:rFonts w:ascii="Arial" w:hAnsi="Arial" w:cs="Arial"/>
                <w:sz w:val="16"/>
                <w:szCs w:val="18"/>
              </w:rPr>
              <w:t xml:space="preserve"> upravljanja i kontrole</w:t>
            </w:r>
          </w:p>
          <w:p w:rsidR="009B6B04" w:rsidRPr="00DB6658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EF12A1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obuk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EF12A1">
              <w:rPr>
                <w:rFonts w:ascii="Arial" w:hAnsi="Arial" w:cs="Arial"/>
                <w:sz w:val="16"/>
                <w:szCs w:val="18"/>
              </w:rPr>
              <w:t xml:space="preserve"> iz oblasti interne revizije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2.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A013E" w:rsidRDefault="006A013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6A013E" w:rsidRDefault="006A013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A013E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D0D5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A013E" w:rsidRDefault="006A013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6A013E" w:rsidRDefault="006A013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6A013E" w:rsidRDefault="006A013E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6A013E" w:rsidRPr="006A013E" w:rsidRDefault="006A013E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-</w:t>
            </w:r>
            <w:r>
              <w:t xml:space="preserve"> </w:t>
            </w:r>
            <w:r w:rsidRPr="006A013E">
              <w:rPr>
                <w:rFonts w:ascii="Arial" w:hAnsi="Arial" w:cs="Arial"/>
                <w:sz w:val="16"/>
                <w:szCs w:val="18"/>
              </w:rPr>
              <w:t>Izraditi Zakon o obveznim osiguranjima</w:t>
            </w:r>
          </w:p>
          <w:p w:rsidR="006A013E" w:rsidRPr="006A013E" w:rsidRDefault="006A013E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6A013E">
              <w:rPr>
                <w:rFonts w:ascii="Arial" w:hAnsi="Arial" w:cs="Arial"/>
                <w:sz w:val="18"/>
                <w:szCs w:val="18"/>
              </w:rPr>
              <w:t xml:space="preserve"> izmjenama i dopunama zakona o osiguranju</w:t>
            </w:r>
          </w:p>
          <w:p w:rsidR="009B6B04" w:rsidRPr="006A013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6A013E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6A013E">
              <w:t xml:space="preserve"> </w:t>
            </w:r>
            <w:r w:rsidRPr="006A013E">
              <w:rPr>
                <w:rFonts w:ascii="Arial" w:hAnsi="Arial" w:cs="Arial"/>
                <w:sz w:val="16"/>
                <w:szCs w:val="18"/>
              </w:rPr>
              <w:t>izmjenama i dopunama Zakona o leasingu</w:t>
            </w:r>
          </w:p>
          <w:p w:rsidR="009B6B04" w:rsidRPr="006A013E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6A013E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6A013E">
              <w:t xml:space="preserve"> </w:t>
            </w:r>
            <w:r w:rsidRPr="006A013E">
              <w:rPr>
                <w:rFonts w:ascii="Arial" w:hAnsi="Arial" w:cs="Arial"/>
                <w:sz w:val="16"/>
                <w:szCs w:val="18"/>
              </w:rPr>
              <w:t>mikrokreditnim organizacijama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775B7F">
              <w:rPr>
                <w:rFonts w:ascii="Arial" w:hAnsi="Arial" w:cs="Arial"/>
                <w:color w:val="FF0000"/>
                <w:sz w:val="16"/>
                <w:szCs w:val="18"/>
              </w:rPr>
              <w:t xml:space="preserve">- </w:t>
            </w:r>
            <w:r w:rsidRPr="008317F1">
              <w:rPr>
                <w:rFonts w:ascii="Arial" w:hAnsi="Arial" w:cs="Arial"/>
                <w:sz w:val="16"/>
                <w:szCs w:val="18"/>
              </w:rPr>
              <w:t>Izraditi Zakon o zastupanju u osiguranju i posredovanju u osiguranju i reosiguranju</w:t>
            </w:r>
          </w:p>
          <w:p w:rsidR="00C33977" w:rsidRPr="00775B7F" w:rsidRDefault="00C33977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Pr="008317F1">
              <w:rPr>
                <w:rFonts w:ascii="Arial" w:hAnsi="Arial" w:cs="Arial"/>
                <w:sz w:val="16"/>
                <w:szCs w:val="18"/>
              </w:rPr>
              <w:t>Zakon o</w:t>
            </w:r>
            <w:r>
              <w:rPr>
                <w:rFonts w:ascii="Arial" w:hAnsi="Arial" w:cs="Arial"/>
                <w:sz w:val="16"/>
                <w:szCs w:val="18"/>
              </w:rPr>
              <w:t xml:space="preserve"> obveznim osiguranjima u prometu FBiH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775B7F">
              <w:rPr>
                <w:rFonts w:ascii="Arial" w:hAnsi="Arial" w:cs="Arial"/>
                <w:color w:val="FF0000"/>
                <w:sz w:val="16"/>
                <w:szCs w:val="18"/>
              </w:rPr>
              <w:t xml:space="preserve">- </w:t>
            </w:r>
            <w:r w:rsidRPr="008317F1">
              <w:rPr>
                <w:rFonts w:ascii="Arial" w:hAnsi="Arial" w:cs="Arial"/>
                <w:sz w:val="16"/>
                <w:szCs w:val="18"/>
              </w:rPr>
              <w:t>Izraditi Zakon o</w:t>
            </w:r>
            <w:r w:rsidRPr="008317F1"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izmjenama i dopunama Zakona o deviznom poslovanju</w:t>
            </w:r>
          </w:p>
          <w:p w:rsidR="009B6B04" w:rsidRPr="008317F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</w:rPr>
              <w:t>-</w:t>
            </w:r>
            <w:r w:rsidRPr="008317F1">
              <w:rPr>
                <w:rFonts w:ascii="Arial" w:hAnsi="Arial" w:cs="Arial"/>
                <w:sz w:val="16"/>
                <w:szCs w:val="18"/>
              </w:rPr>
              <w:t xml:space="preserve"> Izraditi</w:t>
            </w:r>
            <w:r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8317F1">
              <w:rPr>
                <w:rFonts w:ascii="Arial" w:hAnsi="Arial" w:cs="Arial"/>
                <w:sz w:val="16"/>
                <w:szCs w:val="18"/>
              </w:rPr>
              <w:t>Zakon o izmjenama i dopunama Zakona o Razvojnoj banci Federacije BiH</w:t>
            </w:r>
          </w:p>
          <w:p w:rsidR="009B6B04" w:rsidRPr="008317F1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8317F1">
              <w:rPr>
                <w:rFonts w:ascii="Arial" w:hAnsi="Arial" w:cs="Arial"/>
                <w:sz w:val="16"/>
                <w:szCs w:val="18"/>
              </w:rPr>
              <w:t>- Izraditi Uredbu o izmjenama i dopunama Uredbe o kriterijima i načinu vođenja nadzora nad poslovanjem Razvojne banke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3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02B6F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B6F">
              <w:rPr>
                <w:rFonts w:ascii="Arial" w:hAnsi="Arial" w:cs="Arial"/>
                <w:color w:val="000000"/>
                <w:sz w:val="18"/>
                <w:szCs w:val="18"/>
              </w:rPr>
              <w:t xml:space="preserve">Utvrđeni i/ili usvojeni zakoni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vezani za jačanje privrednog sektora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CF6CA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F6CA4">
              <w:rPr>
                <w:rFonts w:ascii="Arial" w:hAnsi="Arial" w:cs="Arial"/>
                <w:sz w:val="18"/>
                <w:szCs w:val="18"/>
              </w:rPr>
              <w:t xml:space="preserve">Smanjena </w:t>
            </w:r>
            <w:r>
              <w:rPr>
                <w:rFonts w:ascii="Arial" w:hAnsi="Arial" w:cs="Arial"/>
                <w:sz w:val="18"/>
                <w:szCs w:val="18"/>
              </w:rPr>
              <w:t xml:space="preserve">visina zaduženja FBiH po osnovu </w:t>
            </w:r>
            <w:r w:rsidRPr="00CF6CA4">
              <w:rPr>
                <w:rFonts w:ascii="Arial" w:hAnsi="Arial" w:cs="Arial"/>
                <w:sz w:val="18"/>
                <w:szCs w:val="18"/>
              </w:rPr>
              <w:t xml:space="preserve">emisije obveznica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CF6CA4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CF6CA4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9B6B04" w:rsidRPr="00CF6C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CF6CA4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9B6B04" w:rsidRPr="00CF6CA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3.1: Unapređenje pravnog okvira za poslovanje privrednog sektora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9B6B0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9B6B04" w:rsidRPr="003702E9" w:rsidRDefault="009B6B0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41ED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882B3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882B3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882B3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Objavljena Objašnjenja o izradi godišnjih financijskih izvještaja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B6671D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Zakon o </w:t>
            </w:r>
            <w:r w:rsidRPr="00882B39">
              <w:rPr>
                <w:rFonts w:ascii="Arial" w:hAnsi="Arial" w:cs="Arial"/>
                <w:sz w:val="16"/>
                <w:szCs w:val="18"/>
              </w:rPr>
              <w:t>računovodstvu i reviziji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 Zakon o registru financijskih izvještaja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</w:t>
            </w:r>
            <w:r>
              <w:rPr>
                <w:rFonts w:ascii="Arial" w:hAnsi="Arial" w:cs="Arial"/>
                <w:sz w:val="16"/>
                <w:szCs w:val="16"/>
              </w:rPr>
              <w:t xml:space="preserve"> i objaviti Pravilnike vezane za</w:t>
            </w:r>
            <w:r>
              <w:rPr>
                <w:rFonts w:ascii="Arial" w:hAnsi="Arial" w:cs="Arial"/>
                <w:sz w:val="16"/>
                <w:szCs w:val="18"/>
              </w:rPr>
              <w:t xml:space="preserve"> Zakon o </w:t>
            </w:r>
            <w:r w:rsidRPr="00882B39">
              <w:rPr>
                <w:rFonts w:ascii="Arial" w:hAnsi="Arial" w:cs="Arial"/>
                <w:sz w:val="16"/>
                <w:szCs w:val="18"/>
              </w:rPr>
              <w:t>računovodstvu i reviziji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E05D13">
              <w:rPr>
                <w:rFonts w:ascii="Arial" w:hAnsi="Arial" w:cs="Arial"/>
                <w:sz w:val="16"/>
                <w:szCs w:val="16"/>
              </w:rPr>
              <w:t>- Izraditi</w:t>
            </w:r>
            <w:r>
              <w:rPr>
                <w:rFonts w:ascii="Arial" w:hAnsi="Arial" w:cs="Arial"/>
                <w:sz w:val="16"/>
                <w:szCs w:val="16"/>
              </w:rPr>
              <w:t xml:space="preserve"> i objaviti Pravilnik vezan za </w:t>
            </w:r>
            <w:r w:rsidRPr="00E05D13">
              <w:rPr>
                <w:rFonts w:ascii="Arial" w:hAnsi="Arial" w:cs="Arial"/>
                <w:sz w:val="16"/>
                <w:szCs w:val="16"/>
              </w:rPr>
              <w:t>Zakon o registru financijskih izvještaja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Objaviti </w:t>
            </w:r>
            <w:r w:rsidRPr="009441D3">
              <w:rPr>
                <w:rFonts w:ascii="Arial" w:hAnsi="Arial" w:cs="Arial"/>
                <w:sz w:val="16"/>
                <w:szCs w:val="16"/>
              </w:rPr>
              <w:t>Objašnjenja o izradi polugodišnjih i godišnjih financijskih izvještaja</w:t>
            </w:r>
          </w:p>
          <w:p w:rsidR="009B6B04" w:rsidRPr="00CF6CA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9441D3">
              <w:rPr>
                <w:rFonts w:ascii="Arial" w:hAnsi="Arial" w:cs="Arial"/>
                <w:sz w:val="16"/>
                <w:szCs w:val="16"/>
              </w:rPr>
              <w:t>Izdava</w:t>
            </w:r>
            <w:r>
              <w:rPr>
                <w:rFonts w:ascii="Arial" w:hAnsi="Arial" w:cs="Arial"/>
                <w:sz w:val="16"/>
                <w:szCs w:val="16"/>
              </w:rPr>
              <w:t>ti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licenc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na </w:t>
            </w:r>
            <w:r>
              <w:rPr>
                <w:rFonts w:ascii="Arial" w:hAnsi="Arial" w:cs="Arial"/>
                <w:sz w:val="16"/>
                <w:szCs w:val="16"/>
              </w:rPr>
              <w:t>temelju</w:t>
            </w:r>
            <w:r w:rsidRPr="009441D3">
              <w:rPr>
                <w:rFonts w:ascii="Arial" w:hAnsi="Arial" w:cs="Arial"/>
                <w:sz w:val="16"/>
                <w:szCs w:val="16"/>
              </w:rPr>
              <w:t xml:space="preserve"> zahtjeva revizora i revizorskih društava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3.2: Razvijanje tržišta kapitala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02B6F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2B6F">
              <w:rPr>
                <w:rFonts w:ascii="Arial" w:hAnsi="Arial" w:cs="Arial"/>
                <w:color w:val="000000"/>
                <w:sz w:val="18"/>
                <w:szCs w:val="18"/>
              </w:rPr>
              <w:t xml:space="preserve">Odluke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 zaduženju FBiH putem emisije vrijednosnih papira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Kalendar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planiranih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D30F09" w:rsidP="00D30F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j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>avn</w:t>
            </w:r>
            <w:r w:rsidR="009B6B04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 xml:space="preserve"> poziv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="009B6B04">
              <w:rPr>
                <w:rFonts w:ascii="Arial" w:hAnsi="Arial" w:cs="Arial"/>
                <w:sz w:val="18"/>
                <w:szCs w:val="18"/>
              </w:rPr>
              <w:t>sudjelovanje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 xml:space="preserve"> na aukcijama kratkoročnih i dugoročnih vrijednosnih papira FBiH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skladu s kalendarom aukcija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skladu s kalendarom aukcija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D30F09" w:rsidP="00D30F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a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>ukcij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 xml:space="preserve"> trezorskih zapisa i obveznica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 skladu sa kalendarom</w:t>
            </w:r>
            <w:r>
              <w:rPr>
                <w:rFonts w:ascii="Arial" w:hAnsi="Arial" w:cs="Arial"/>
                <w:sz w:val="18"/>
                <w:szCs w:val="18"/>
              </w:rPr>
              <w:t xml:space="preserve"> aukcija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F752F5" w:rsidRDefault="00D30F09" w:rsidP="00D30F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>Informacij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 xml:space="preserve"> o nastanku duga putem emisije vrijednosnih papira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D30F09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Informacije u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svojene na Vladi FBiH nakon aukcija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F752F5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Informacije usvojene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na Vladi FBiH nakon aukcija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F752F5" w:rsidRDefault="00D30F09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Informacije usvojene 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na Vladi FBiH nakon aukcija  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trezorskih zapisa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</w:t>
            </w:r>
            <w:r>
              <w:rPr>
                <w:rFonts w:ascii="Arial" w:hAnsi="Arial" w:cs="Arial"/>
                <w:sz w:val="16"/>
                <w:szCs w:val="18"/>
              </w:rPr>
              <w:t>obveznica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kalendar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planiranih aukcija po kvartalima za </w:t>
            </w:r>
            <w:r>
              <w:rPr>
                <w:rFonts w:ascii="Arial" w:hAnsi="Arial" w:cs="Arial"/>
                <w:sz w:val="16"/>
                <w:szCs w:val="18"/>
              </w:rPr>
              <w:t>tekuću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godinu</w:t>
            </w:r>
            <w:r w:rsidR="00D30F09">
              <w:rPr>
                <w:rFonts w:ascii="Arial" w:hAnsi="Arial" w:cs="Arial"/>
                <w:sz w:val="16"/>
                <w:szCs w:val="18"/>
              </w:rPr>
              <w:t xml:space="preserve"> i objaviti ga na web stranici </w:t>
            </w:r>
          </w:p>
          <w:p w:rsidR="009B6B04" w:rsidRPr="00386E8D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objav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javn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poziv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za </w:t>
            </w:r>
            <w:r>
              <w:rPr>
                <w:rFonts w:ascii="Arial" w:hAnsi="Arial" w:cs="Arial"/>
                <w:sz w:val="16"/>
                <w:szCs w:val="18"/>
              </w:rPr>
              <w:t>sudjelovanje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na aukcijama kratkoročnih i dugoročnih vrijednosnih papira FBiH</w:t>
            </w:r>
          </w:p>
          <w:p w:rsidR="009B6B04" w:rsidRPr="00386E8D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održava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aukcij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trezorskih zapisa i obveznica u skladu sa kalendarom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o nastanku duga putem emisije vrijednosnih papira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3.3: Priprema i praćenje realizacije Programa javnih investicija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62396" w:rsidRDefault="00D30F09" w:rsidP="00D30F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 i usvojen </w:t>
            </w:r>
            <w:r w:rsidR="009B6B04" w:rsidRPr="00062396">
              <w:rPr>
                <w:rFonts w:ascii="Arial" w:hAnsi="Arial" w:cs="Arial"/>
                <w:color w:val="000000"/>
                <w:sz w:val="18"/>
                <w:szCs w:val="18"/>
              </w:rPr>
              <w:t xml:space="preserve">Program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</w:t>
            </w:r>
            <w:r w:rsidR="009B6B04" w:rsidRPr="00062396">
              <w:rPr>
                <w:rFonts w:ascii="Arial" w:hAnsi="Arial" w:cs="Arial"/>
                <w:color w:val="000000"/>
                <w:sz w:val="18"/>
                <w:szCs w:val="18"/>
              </w:rPr>
              <w:t xml:space="preserve">avnih investicija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 trogodišnje razdoblje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412F74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Broj i ukupna vrijednost projekata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uključenih u </w:t>
            </w:r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412F74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Broj i ukupna vrijednost projekata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uključenih u </w:t>
            </w:r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412F74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Broj i ukupna vrijednost projekata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uključenih u </w:t>
            </w:r>
            <w:r w:rsidRPr="00F752F5">
              <w:rPr>
                <w:rFonts w:ascii="Arial" w:hAnsi="Arial" w:cs="Arial"/>
                <w:sz w:val="18"/>
                <w:szCs w:val="18"/>
              </w:rPr>
              <w:t>PJI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Informacija o utrošku sredstava za realizaciju projekata uključenih u PJI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Iznos utrošenih sredstava za realizaciju </w:t>
            </w:r>
            <w:r w:rsidRPr="00F752F5">
              <w:rPr>
                <w:rFonts w:ascii="Arial" w:hAnsi="Arial" w:cs="Arial"/>
                <w:sz w:val="18"/>
                <w:szCs w:val="18"/>
              </w:rPr>
              <w:t>projekata uključenih u PJI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Iznos utrošenih sredstava za realizaciju </w:t>
            </w:r>
            <w:r w:rsidRPr="00F752F5">
              <w:rPr>
                <w:rFonts w:ascii="Arial" w:hAnsi="Arial" w:cs="Arial"/>
                <w:sz w:val="18"/>
                <w:szCs w:val="18"/>
              </w:rPr>
              <w:t>projekata uključenih u PJI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C34D21" w:rsidP="00D30F0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Iznos utrošenih sredstava za realizaciju </w:t>
            </w:r>
            <w:r w:rsidRPr="00F752F5">
              <w:rPr>
                <w:rFonts w:ascii="Arial" w:hAnsi="Arial" w:cs="Arial"/>
                <w:sz w:val="18"/>
                <w:szCs w:val="18"/>
              </w:rPr>
              <w:t>projekata uključenih u PJI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Program javnih investicija </w:t>
            </w:r>
            <w:r w:rsidR="00C34D21">
              <w:rPr>
                <w:rFonts w:ascii="Arial" w:hAnsi="Arial" w:cs="Arial"/>
                <w:sz w:val="16"/>
                <w:szCs w:val="18"/>
              </w:rPr>
              <w:t>za trogodišnje razdoblje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</w:t>
            </w:r>
            <w:r w:rsidRPr="00967D29">
              <w:rPr>
                <w:rFonts w:ascii="Arial" w:hAnsi="Arial" w:cs="Arial"/>
                <w:sz w:val="16"/>
                <w:szCs w:val="18"/>
              </w:rPr>
              <w:t>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o utrošku sredstava za realizaciju projekata uključenih u PJI</w:t>
            </w:r>
            <w:r w:rsidR="00C34D21">
              <w:rPr>
                <w:rFonts w:ascii="Arial" w:hAnsi="Arial" w:cs="Arial"/>
                <w:sz w:val="16"/>
                <w:szCs w:val="18"/>
              </w:rPr>
              <w:t xml:space="preserve"> za prethodnu godinu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Pratiti rad </w:t>
            </w:r>
            <w:r w:rsidRPr="00967D29">
              <w:rPr>
                <w:rFonts w:ascii="Arial" w:hAnsi="Arial" w:cs="Arial"/>
                <w:sz w:val="16"/>
                <w:szCs w:val="18"/>
              </w:rPr>
              <w:t>Komisij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za Program javnih investicija FBiH</w:t>
            </w:r>
          </w:p>
          <w:p w:rsidR="009B6B04" w:rsidRPr="00967D2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7D29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utroš</w:t>
            </w:r>
            <w:r>
              <w:rPr>
                <w:rFonts w:ascii="Arial" w:hAnsi="Arial" w:cs="Arial"/>
                <w:sz w:val="16"/>
                <w:szCs w:val="18"/>
              </w:rPr>
              <w:t>ak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sredstava za realizaciju projekata uključenih u PJI kroz unos u PIMIS sistem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Strateški cilj 4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3702E9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3"/>
            <w:shd w:val="clear" w:color="auto" w:fill="CCFFFF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CCFFFF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CCFFFF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CCFFFF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30C7B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Planiranje i izvještavanje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5E172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godišnji, trogodišnji plan rada i Izvještaj o izvršenju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5E172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godišnji, trogodišnji plan rada i Izvještaj o izvršenju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5E172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godišnji, trogodišnji plan rada i Izvještaj o izvršenju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Provedene obuke za zaposlene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5E1727" w:rsidP="005E17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Postotak izdanih rješenja vezano za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6B04" w:rsidRPr="00F752F5">
              <w:rPr>
                <w:rFonts w:ascii="Arial" w:hAnsi="Arial" w:cs="Arial"/>
                <w:sz w:val="18"/>
                <w:szCs w:val="18"/>
              </w:rPr>
              <w:t>Zakon o slobodi pristupa informacijama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Povećanje transparentnosti rada</w:t>
            </w:r>
            <w:r w:rsidR="005E172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906BE2" w:rsidRDefault="00906BE2" w:rsidP="00906B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Izrađeni f</w:t>
            </w:r>
            <w:r w:rsidR="009B6B04" w:rsidRPr="00906BE2">
              <w:rPr>
                <w:rFonts w:ascii="Arial" w:hAnsi="Arial" w:cs="Arial"/>
                <w:sz w:val="18"/>
                <w:szCs w:val="18"/>
              </w:rPr>
              <w:t xml:space="preserve">inancijski izvještaji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906BE2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BE2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906BE2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6BE2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906BE2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6BE2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4.1: Koordinacija rada sektora unutar Ministarstva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30C7B" w:rsidRDefault="009B6B04" w:rsidP="00641B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 xml:space="preserve">Godišnji </w:t>
            </w:r>
            <w:r w:rsidR="00641BAF">
              <w:rPr>
                <w:rFonts w:ascii="Arial" w:hAnsi="Arial" w:cs="Arial"/>
                <w:color w:val="000000"/>
                <w:sz w:val="18"/>
                <w:szCs w:val="18"/>
              </w:rPr>
              <w:t xml:space="preserve">i trogodišnji </w:t>
            </w: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 xml:space="preserve">Plan rada </w:t>
            </w:r>
            <w:r w:rsidR="00641BAF">
              <w:rPr>
                <w:rFonts w:ascii="Arial" w:hAnsi="Arial" w:cs="Arial"/>
                <w:color w:val="000000"/>
                <w:sz w:val="18"/>
                <w:szCs w:val="18"/>
              </w:rPr>
              <w:t xml:space="preserve">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</w:t>
            </w:r>
            <w:r w:rsidR="005E1727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41BAF">
              <w:rPr>
                <w:rFonts w:ascii="Arial" w:hAnsi="Arial" w:cs="Arial"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1BAF">
              <w:rPr>
                <w:rFonts w:ascii="Arial" w:hAnsi="Arial" w:cs="Arial"/>
                <w:sz w:val="18"/>
                <w:szCs w:val="18"/>
              </w:rPr>
              <w:t>trogodišnji Plan rada za 2020. – 2022.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202</w:t>
            </w:r>
            <w:r w:rsidR="005E172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41BAF">
              <w:rPr>
                <w:rFonts w:ascii="Arial" w:hAnsi="Arial" w:cs="Arial"/>
                <w:sz w:val="18"/>
                <w:szCs w:val="18"/>
              </w:rPr>
              <w:t>i trogodišnji Plan rada za 2021. – 2023.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202</w:t>
            </w:r>
            <w:r w:rsidR="005E172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41BAF">
              <w:rPr>
                <w:rFonts w:ascii="Arial" w:hAnsi="Arial" w:cs="Arial"/>
                <w:sz w:val="18"/>
                <w:szCs w:val="18"/>
              </w:rPr>
              <w:t>i trogodišnji Plan rada za 2022. – 2024.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30C7B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5E172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 w:rsidR="005E172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5E172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201</w:t>
            </w:r>
            <w:r w:rsidR="005E172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5E172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Izvještaj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izvršenju Plana rada Ministarstva</w:t>
            </w:r>
            <w:r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="005E1727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030C7B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Rješenja u skladu sa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</w:t>
            </w:r>
            <w:r>
              <w:rPr>
                <w:rFonts w:ascii="Arial" w:hAnsi="Arial" w:cs="Arial"/>
                <w:sz w:val="18"/>
                <w:szCs w:val="18"/>
              </w:rPr>
              <w:t>om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slobodi pristupa informacijama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5E172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5E172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5E1727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5E1727" w:rsidP="005E17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Broj p</w:t>
            </w:r>
            <w:r w:rsidR="009B6B04">
              <w:rPr>
                <w:rFonts w:ascii="Arial" w:hAnsi="Arial" w:cs="Arial"/>
                <w:color w:val="000000"/>
                <w:sz w:val="18"/>
                <w:szCs w:val="18"/>
              </w:rPr>
              <w:t xml:space="preserve">riopćenja za javnost </w:t>
            </w:r>
            <w:r w:rsidR="00641BAF">
              <w:rPr>
                <w:rFonts w:ascii="Arial" w:hAnsi="Arial" w:cs="Arial"/>
                <w:color w:val="000000"/>
                <w:sz w:val="18"/>
                <w:szCs w:val="18"/>
              </w:rPr>
              <w:t xml:space="preserve">i broj odgovora na novinarske upite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641BAF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641BAF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641BAF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Dokumenti i informacije vezani za rad Ministarstva objavljeni na web stranici  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90%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Godišnji plana rada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Trogodišnji plan rada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Izvještaj o</w:t>
            </w:r>
            <w:r>
              <w:t xml:space="preserve"> </w:t>
            </w:r>
            <w:r w:rsidRPr="002F7AFD">
              <w:rPr>
                <w:rFonts w:ascii="Arial" w:hAnsi="Arial" w:cs="Arial"/>
                <w:sz w:val="16"/>
                <w:szCs w:val="18"/>
              </w:rPr>
              <w:t>izvršenju Plana rada Ministarstva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Napraviti Rješenja prema zahtjevima u skladu sa Zakonom o slobodi pristupa informacijama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Odgovoriti na novinarske upite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Objaviti priopćenja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Ažurirati web stranicu i dopuniti novim sadržajima s ciljem veće transparentnosti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2F7AF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konsolidirane</w:t>
            </w:r>
            <w:r w:rsidRPr="002F7AFD">
              <w:rPr>
                <w:rFonts w:ascii="Arial" w:hAnsi="Arial" w:cs="Arial"/>
                <w:sz w:val="16"/>
                <w:szCs w:val="18"/>
              </w:rPr>
              <w:t xml:space="preserve"> izvještaj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2F7AFD">
              <w:rPr>
                <w:rFonts w:ascii="Arial" w:hAnsi="Arial" w:cs="Arial"/>
                <w:sz w:val="16"/>
                <w:szCs w:val="18"/>
              </w:rPr>
              <w:t xml:space="preserve"> na zahtjev EU institucija i drugih institucija iz države/entiteta</w:t>
            </w:r>
          </w:p>
          <w:p w:rsidR="009B6B04" w:rsidRPr="00723D6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Pripremati materijale za sjednice Vlade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4.2: Kadrovska politika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lastRenderedPageBreak/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DA6D1F" w:rsidRDefault="00641BAF" w:rsidP="00641B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Broj izrađenih n</w:t>
            </w:r>
            <w:r w:rsidR="009B6B04" w:rsidRPr="00DA6D1F">
              <w:rPr>
                <w:rFonts w:ascii="Arial" w:hAnsi="Arial" w:cs="Arial"/>
                <w:color w:val="000000"/>
                <w:sz w:val="18"/>
                <w:szCs w:val="18"/>
              </w:rPr>
              <w:t>ormativno – pravn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ih</w:t>
            </w:r>
            <w:r w:rsidR="009B6B04" w:rsidRPr="00DA6D1F">
              <w:rPr>
                <w:rFonts w:ascii="Arial" w:hAnsi="Arial" w:cs="Arial"/>
                <w:color w:val="000000"/>
                <w:sz w:val="18"/>
                <w:szCs w:val="18"/>
              </w:rPr>
              <w:t xml:space="preserve"> ak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ata</w:t>
            </w:r>
            <w:r w:rsidR="009B6B04" w:rsidRPr="00DA6D1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41BAF" w:rsidP="00641BA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blagovremeno donesenih </w:t>
            </w:r>
            <w:r w:rsidR="009B6B04">
              <w:rPr>
                <w:rFonts w:ascii="Arial" w:hAnsi="Arial" w:cs="Arial"/>
                <w:sz w:val="18"/>
                <w:szCs w:val="18"/>
              </w:rPr>
              <w:t>normativno-pravni ak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B6B04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B6B0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641BAF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blagovremeno donesenih normativno-pravni akata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641BAF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blagovremeno donesenih normativno-pravni akata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DA6D1F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Broj obuka zaposlenih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Uspješno provedena usavršavanja zaposlenih u skladu s planom Agencije za državnu službu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Uspješno provedena usavršavanja zaposlenih u skladu s planom Agencije za državnu službu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Uspješno provedena usavršavanja zaposlenih u skladu s planom Agencije za državnu službu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="00641BAF">
              <w:rPr>
                <w:rFonts w:ascii="Arial" w:hAnsi="Arial" w:cs="Arial"/>
                <w:sz w:val="16"/>
                <w:szCs w:val="18"/>
              </w:rPr>
              <w:t>normativno-pravne</w:t>
            </w:r>
            <w:r>
              <w:rPr>
                <w:rFonts w:ascii="Arial" w:hAnsi="Arial" w:cs="Arial"/>
                <w:sz w:val="16"/>
                <w:szCs w:val="18"/>
              </w:rPr>
              <w:t xml:space="preserve"> akte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Raditi analizu potreba zaposlenih za obukama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Realizirati obuke</w:t>
            </w:r>
            <w:r w:rsidR="00291B5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5F711A">
              <w:rPr>
                <w:rFonts w:ascii="Arial" w:hAnsi="Arial" w:cs="Arial"/>
                <w:sz w:val="16"/>
                <w:szCs w:val="18"/>
              </w:rPr>
              <w:t xml:space="preserve">  </w:t>
            </w:r>
          </w:p>
          <w:p w:rsidR="009B6B04" w:rsidRPr="00F526D2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>- Upravljati ljudskim resursima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4.3: Operativno funkcioniranje Ministarstva</w:t>
            </w:r>
          </w:p>
        </w:tc>
      </w:tr>
      <w:tr w:rsidR="009B6B04" w:rsidRPr="003702E9" w:rsidTr="009B6B04">
        <w:tc>
          <w:tcPr>
            <w:tcW w:w="3698" w:type="dxa"/>
            <w:vMerge w:val="restart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3"/>
            <w:shd w:val="clear" w:color="auto" w:fill="FFFF66"/>
            <w:vAlign w:val="center"/>
          </w:tcPr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41ED4" w:rsidRPr="003702E9" w:rsidTr="009B6B04">
        <w:tc>
          <w:tcPr>
            <w:tcW w:w="3698" w:type="dxa"/>
            <w:vMerge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9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41ED4" w:rsidRPr="003702E9" w:rsidRDefault="00141ED4" w:rsidP="00141ED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894D14" w:rsidRDefault="00906BE2" w:rsidP="00906B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Postotak provedenih p</w:t>
            </w:r>
            <w:r w:rsidR="009B6B04" w:rsidRPr="00906BE2">
              <w:rPr>
                <w:rFonts w:ascii="Arial" w:hAnsi="Arial" w:cs="Arial"/>
                <w:color w:val="000000"/>
                <w:sz w:val="18"/>
                <w:szCs w:val="18"/>
              </w:rPr>
              <w:t>ostu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paka</w:t>
            </w:r>
            <w:r w:rsidR="009B6B04" w:rsidRPr="00894D14">
              <w:rPr>
                <w:rFonts w:ascii="Arial" w:hAnsi="Arial" w:cs="Arial"/>
                <w:color w:val="000000"/>
                <w:sz w:val="18"/>
                <w:szCs w:val="18"/>
              </w:rPr>
              <w:t xml:space="preserve"> javnih nabavki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 odnosu na Plan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06BE2" w:rsidP="00906B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06BE2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06BE2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894D14" w:rsidRDefault="00906BE2" w:rsidP="00906BE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3"/>
              </w:rPr>
              <w:t>Braoj i</w:t>
            </w:r>
            <w:r w:rsidR="009B6B04" w:rsidRPr="00F752F5">
              <w:rPr>
                <w:rFonts w:ascii="Arial" w:hAnsi="Arial" w:cs="Arial"/>
                <w:sz w:val="18"/>
                <w:szCs w:val="23"/>
              </w:rPr>
              <w:t>zrađen</w:t>
            </w:r>
            <w:r>
              <w:rPr>
                <w:rFonts w:ascii="Arial" w:hAnsi="Arial" w:cs="Arial"/>
                <w:sz w:val="18"/>
                <w:szCs w:val="23"/>
              </w:rPr>
              <w:t>ih</w:t>
            </w:r>
            <w:r w:rsidR="009B6B04" w:rsidRPr="00F752F5">
              <w:rPr>
                <w:rFonts w:ascii="Arial" w:hAnsi="Arial" w:cs="Arial"/>
                <w:sz w:val="18"/>
                <w:szCs w:val="23"/>
              </w:rPr>
              <w:t xml:space="preserve"> </w:t>
            </w:r>
            <w:r>
              <w:rPr>
                <w:rFonts w:ascii="Arial" w:hAnsi="Arial" w:cs="Arial"/>
                <w:sz w:val="18"/>
                <w:szCs w:val="23"/>
              </w:rPr>
              <w:t xml:space="preserve">financijskih planova izvještaja Ministarstva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06BE2" w:rsidP="00906B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3"/>
              </w:rPr>
              <w:t>4</w:t>
            </w:r>
            <w:r w:rsidR="009B6B04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3702E9" w:rsidRDefault="00906BE2" w:rsidP="00906B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3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3702E9" w:rsidRDefault="00906BE2" w:rsidP="00906BE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3"/>
              </w:rPr>
              <w:t>4</w:t>
            </w:r>
          </w:p>
        </w:tc>
      </w:tr>
      <w:tr w:rsidR="009B6B04" w:rsidRPr="003702E9" w:rsidTr="009B6B04">
        <w:tc>
          <w:tcPr>
            <w:tcW w:w="3698" w:type="dxa"/>
            <w:shd w:val="clear" w:color="auto" w:fill="auto"/>
            <w:vAlign w:val="center"/>
          </w:tcPr>
          <w:p w:rsidR="009B6B04" w:rsidRPr="00A702D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18"/>
              </w:rPr>
              <w:t>Zaprimljeni</w:t>
            </w:r>
            <w:r w:rsidRPr="00A702D4">
              <w:rPr>
                <w:rFonts w:ascii="Arial" w:hAnsi="Arial" w:cs="Arial"/>
                <w:sz w:val="18"/>
                <w:szCs w:val="18"/>
              </w:rPr>
              <w:t xml:space="preserve"> ak</w:t>
            </w:r>
            <w:r>
              <w:rPr>
                <w:rFonts w:ascii="Arial" w:hAnsi="Arial" w:cs="Arial"/>
                <w:sz w:val="18"/>
                <w:szCs w:val="18"/>
              </w:rPr>
              <w:t>ti</w:t>
            </w:r>
            <w:r w:rsidRPr="00A702D4">
              <w:rPr>
                <w:rFonts w:ascii="Arial" w:hAnsi="Arial" w:cs="Arial"/>
                <w:sz w:val="18"/>
                <w:szCs w:val="18"/>
              </w:rPr>
              <w:t xml:space="preserve"> u Ministarstvu, njihovo razvođenje i raspoređivanj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A702D4" w:rsidRDefault="00906BE2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>100%</w:t>
            </w:r>
            <w:r w:rsidR="009B6B04">
              <w:rPr>
                <w:rFonts w:ascii="Arial" w:hAnsi="Arial" w:cs="Arial"/>
                <w:sz w:val="18"/>
                <w:szCs w:val="23"/>
              </w:rPr>
              <w:t xml:space="preserve">  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9B6B04" w:rsidRPr="00A702D4" w:rsidRDefault="00906BE2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100%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9B6B04" w:rsidRPr="00A702D4" w:rsidRDefault="00906BE2" w:rsidP="009B6B0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23"/>
              </w:rPr>
            </w:pPr>
            <w:r>
              <w:rPr>
                <w:rFonts w:ascii="Arial" w:hAnsi="Arial" w:cs="Arial"/>
                <w:sz w:val="18"/>
                <w:szCs w:val="23"/>
              </w:rPr>
              <w:t xml:space="preserve">100%  </w:t>
            </w:r>
          </w:p>
        </w:tc>
      </w:tr>
      <w:tr w:rsidR="009B6B04" w:rsidRPr="003702E9" w:rsidTr="009B6B04">
        <w:tc>
          <w:tcPr>
            <w:tcW w:w="14803" w:type="dxa"/>
            <w:gridSpan w:val="4"/>
            <w:shd w:val="clear" w:color="auto" w:fill="auto"/>
            <w:vAlign w:val="center"/>
          </w:tcPr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9B6B04" w:rsidRPr="00894D1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 xml:space="preserve">- Provoditi postupke javnih nabavki 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Voditi protokolarne poslove</w:t>
            </w:r>
          </w:p>
          <w:p w:rsidR="009B6B04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budžetske dokumente i financijske izvještaje </w:t>
            </w:r>
          </w:p>
          <w:p w:rsidR="009B6B04" w:rsidRPr="003702E9" w:rsidRDefault="009B6B04" w:rsidP="009B6B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Realizirati sredstva odobrenog budžeta kroz trezorsko poslovanje  </w:t>
            </w:r>
          </w:p>
        </w:tc>
      </w:tr>
    </w:tbl>
    <w:p w:rsidR="009B6B04" w:rsidRPr="003702E9" w:rsidRDefault="009B6B04" w:rsidP="009B6B04">
      <w:pPr>
        <w:rPr>
          <w:rFonts w:ascii="Arial" w:hAnsi="Arial" w:cs="Arial"/>
          <w:b/>
        </w:rPr>
      </w:pPr>
    </w:p>
    <w:p w:rsidR="009B6B04" w:rsidRPr="003702E9" w:rsidRDefault="009B6B04" w:rsidP="009B6B04">
      <w:pPr>
        <w:rPr>
          <w:rFonts w:ascii="Arial" w:hAnsi="Arial" w:cs="Arial"/>
          <w:b/>
        </w:rPr>
      </w:pPr>
    </w:p>
    <w:p w:rsidR="009B6B04" w:rsidRPr="003702E9" w:rsidRDefault="009B6B04" w:rsidP="009B6B04">
      <w:pPr>
        <w:rPr>
          <w:rFonts w:ascii="Arial" w:hAnsi="Arial" w:cs="Arial"/>
          <w:b/>
        </w:rPr>
      </w:pPr>
    </w:p>
    <w:p w:rsidR="009B6B04" w:rsidRDefault="009B6B04" w:rsidP="009B6B04"/>
    <w:p w:rsidR="009F1DF3" w:rsidRDefault="009F1DF3"/>
    <w:sectPr w:rsidR="009F1DF3" w:rsidSect="009B6B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027AF"/>
    <w:multiLevelType w:val="hybridMultilevel"/>
    <w:tmpl w:val="3DD692E2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82F2CA8"/>
    <w:multiLevelType w:val="hybridMultilevel"/>
    <w:tmpl w:val="9F282E6A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04"/>
    <w:rsid w:val="00141ED4"/>
    <w:rsid w:val="00291B50"/>
    <w:rsid w:val="002D1AC9"/>
    <w:rsid w:val="00323401"/>
    <w:rsid w:val="004A0DA4"/>
    <w:rsid w:val="005E1727"/>
    <w:rsid w:val="005F711A"/>
    <w:rsid w:val="00641BAF"/>
    <w:rsid w:val="00671687"/>
    <w:rsid w:val="00686FD5"/>
    <w:rsid w:val="006A013E"/>
    <w:rsid w:val="006B6326"/>
    <w:rsid w:val="007305DE"/>
    <w:rsid w:val="00906BE2"/>
    <w:rsid w:val="009B6B04"/>
    <w:rsid w:val="009F1DF3"/>
    <w:rsid w:val="00BC509E"/>
    <w:rsid w:val="00C33977"/>
    <w:rsid w:val="00C34D21"/>
    <w:rsid w:val="00D30F09"/>
    <w:rsid w:val="00D534C8"/>
    <w:rsid w:val="00E6119E"/>
    <w:rsid w:val="00E84734"/>
    <w:rsid w:val="00EE5259"/>
    <w:rsid w:val="00F8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D539F-7F67-4E62-A507-8F128306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B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B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B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2</cp:revision>
  <cp:lastPrinted>2018-09-20T08:29:00Z</cp:lastPrinted>
  <dcterms:created xsi:type="dcterms:W3CDTF">2018-09-21T10:32:00Z</dcterms:created>
  <dcterms:modified xsi:type="dcterms:W3CDTF">2018-09-21T10:32:00Z</dcterms:modified>
</cp:coreProperties>
</file>